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E7F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Фотоотчет</w:t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МБОУ ЕСОШ №1</w:t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011"/>
            <wp:effectExtent l="0" t="0" r="3175" b="0"/>
            <wp:docPr id="1" name="Рисунок 1" descr="C:\Users\User\Desktop\фото 2020\5Bfen2dES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0\5Bfen2dESF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342011"/>
            <wp:effectExtent l="0" t="0" r="3175" b="0"/>
            <wp:docPr id="2" name="Рисунок 2" descr="C:\Users\User\Desktop\фото 2020\s5J_PljBx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2020\s5J_PljBxe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Провели акцию по пропаганде </w:t>
      </w:r>
      <w:r w:rsidRPr="001A77B7">
        <w:rPr>
          <w:rFonts w:ascii="Times New Roman" w:eastAsia="Times New Roman" w:hAnsi="Times New Roman" w:cs="Times New Roman"/>
          <w:sz w:val="28"/>
          <w:szCs w:val="28"/>
        </w:rPr>
        <w:t>свето</w:t>
      </w:r>
      <w:r>
        <w:rPr>
          <w:rFonts w:ascii="Times New Roman" w:eastAsia="Times New Roman" w:hAnsi="Times New Roman" w:cs="Times New Roman"/>
          <w:sz w:val="28"/>
          <w:szCs w:val="28"/>
        </w:rPr>
        <w:t>отраж</w:t>
      </w:r>
      <w:r w:rsidRPr="001A77B7">
        <w:rPr>
          <w:rFonts w:ascii="Times New Roman" w:eastAsia="Times New Roman" w:hAnsi="Times New Roman" w:cs="Times New Roman"/>
          <w:sz w:val="28"/>
          <w:szCs w:val="28"/>
        </w:rPr>
        <w:t>ающи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Pr="001A77B7">
        <w:rPr>
          <w:rFonts w:ascii="Times New Roman" w:eastAsia="Times New Roman" w:hAnsi="Times New Roman" w:cs="Times New Roman"/>
          <w:sz w:val="28"/>
          <w:szCs w:val="28"/>
        </w:rPr>
        <w:t xml:space="preserve"> элемент</w:t>
      </w:r>
      <w:r>
        <w:rPr>
          <w:rFonts w:ascii="Times New Roman" w:eastAsia="Times New Roman" w:hAnsi="Times New Roman" w:cs="Times New Roman"/>
          <w:sz w:val="28"/>
          <w:szCs w:val="28"/>
        </w:rPr>
        <w:t>ов</w:t>
      </w:r>
      <w:bookmarkStart w:id="0" w:name="_GoBack"/>
      <w:bookmarkEnd w:id="0"/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762"/>
            <wp:effectExtent l="0" t="0" r="3175" b="3175"/>
            <wp:docPr id="3" name="Рисунок 3" descr="C:\Users\User\Desktop\фото 2020\юид\осенние каникулы\7B0U_SJpk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2020\юид\осенние каникулы\7B0U_SJpkQ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4762"/>
            <wp:effectExtent l="0" t="0" r="3175" b="3175"/>
            <wp:docPr id="4" name="Рисунок 4" descr="C:\Users\User\Desktop\фото 2020\юид\осенние каникулы\B47zni5pv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0\юид\осенние каникулы\B47zni5pvV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4762"/>
            <wp:effectExtent l="0" t="0" r="3175" b="3175"/>
            <wp:docPr id="5" name="Рисунок 5" descr="C:\Users\User\Desktop\фото 2020\юид\осенние каникулы\kGwPcXU30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0\юид\осенние каникулы\kGwPcXU30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Pr="00542D05" w:rsidRDefault="00542D05" w:rsidP="00542D05">
      <w:pPr>
        <w:jc w:val="center"/>
        <w:rPr>
          <w:rFonts w:ascii="Times New Roman" w:hAnsi="Times New Roman" w:cs="Times New Roman"/>
          <w:sz w:val="24"/>
          <w:szCs w:val="24"/>
        </w:rPr>
      </w:pPr>
      <w:r w:rsidRPr="00542D05">
        <w:rPr>
          <w:rFonts w:ascii="Times New Roman" w:hAnsi="Times New Roman" w:cs="Times New Roman"/>
          <w:sz w:val="24"/>
          <w:szCs w:val="24"/>
        </w:rPr>
        <w:t>Беседы в рамках областного профилактического мероприятия «Безопасная дорога детям».</w:t>
      </w:r>
    </w:p>
    <w:p w:rsid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 w:rsidRPr="00542D05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3961118"/>
            <wp:effectExtent l="0" t="0" r="3175" b="1905"/>
            <wp:docPr id="6" name="Рисунок 6" descr="C:\Users\User\Desktop\фото 2020\юид\IMG_9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0\юид\IMG_9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D05" w:rsidRPr="00542D05" w:rsidRDefault="00542D05" w:rsidP="00542D0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Отряд ЮИД «Сигнал» (новый состав)</w:t>
      </w:r>
    </w:p>
    <w:sectPr w:rsidR="00542D05" w:rsidRPr="00542D05" w:rsidSect="00542D0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6BB"/>
    <w:rsid w:val="00172E7F"/>
    <w:rsid w:val="00542D05"/>
    <w:rsid w:val="00772443"/>
    <w:rsid w:val="00780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3C8E85-A657-4A28-BCC2-419B512CE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24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724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2020-11-05T10:39:00Z</cp:lastPrinted>
  <dcterms:created xsi:type="dcterms:W3CDTF">2020-11-05T10:26:00Z</dcterms:created>
  <dcterms:modified xsi:type="dcterms:W3CDTF">2020-11-05T10:41:00Z</dcterms:modified>
</cp:coreProperties>
</file>