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971F" w14:textId="77777777" w:rsidR="00A3070D" w:rsidRDefault="00A307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6B307B1" w14:textId="53D4645D" w:rsidR="008B3FB7" w:rsidRDefault="008B3FB7" w:rsidP="008B3F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3FB7">
        <w:rPr>
          <w:rFonts w:ascii="Times New Roman" w:hAnsi="Times New Roman" w:cs="Times New Roman"/>
          <w:sz w:val="28"/>
          <w:szCs w:val="28"/>
        </w:rPr>
        <w:t>В настоящее время обновленные</w:t>
      </w:r>
      <w:bookmarkStart w:id="0" w:name="_GoBack"/>
      <w:bookmarkEnd w:id="0"/>
      <w:r w:rsidRPr="008B3FB7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(ФГОС) требуют от педагогов активного применения современных технологий в образовательном процессе. </w:t>
      </w:r>
    </w:p>
    <w:p w14:paraId="4A365399" w14:textId="6F096B3C" w:rsidR="00A3070D" w:rsidRDefault="008B3FB7" w:rsidP="008B3F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FB7">
        <w:rPr>
          <w:rFonts w:ascii="Times New Roman" w:hAnsi="Times New Roman" w:cs="Times New Roman"/>
          <w:sz w:val="28"/>
          <w:szCs w:val="28"/>
        </w:rPr>
        <w:t>Одной из таких технологий является использование цифровых лабораторий, которые позволяют учащимся более эффективно изучать химию, биологию и экологию.</w:t>
      </w:r>
    </w:p>
    <w:p w14:paraId="6BC18074" w14:textId="77777777" w:rsidR="008B3FB7" w:rsidRDefault="008B3FB7" w:rsidP="008B3F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FB7">
        <w:rPr>
          <w:rFonts w:ascii="Times New Roman" w:hAnsi="Times New Roman" w:cs="Times New Roman"/>
          <w:sz w:val="28"/>
          <w:szCs w:val="28"/>
        </w:rPr>
        <w:t>Педагоги центра «Точка роста» МБОУ ЕСОШ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3FB7">
        <w:rPr>
          <w:rFonts w:ascii="Times New Roman" w:hAnsi="Times New Roman" w:cs="Times New Roman"/>
          <w:sz w:val="28"/>
          <w:szCs w:val="28"/>
        </w:rPr>
        <w:t xml:space="preserve"> Полякова С.В., </w:t>
      </w:r>
      <w:proofErr w:type="spellStart"/>
      <w:r w:rsidRPr="008B3FB7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8B3FB7">
        <w:rPr>
          <w:rFonts w:ascii="Times New Roman" w:hAnsi="Times New Roman" w:cs="Times New Roman"/>
          <w:sz w:val="28"/>
          <w:szCs w:val="28"/>
        </w:rPr>
        <w:t xml:space="preserve"> И.Г.</w:t>
      </w:r>
      <w:proofErr w:type="gramStart"/>
      <w:r w:rsidRPr="008B3FB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B3FB7">
        <w:rPr>
          <w:rFonts w:ascii="Times New Roman" w:hAnsi="Times New Roman" w:cs="Times New Roman"/>
          <w:sz w:val="28"/>
          <w:szCs w:val="28"/>
        </w:rPr>
        <w:t>Иликаева</w:t>
      </w:r>
      <w:proofErr w:type="spellEnd"/>
      <w:proofErr w:type="gramEnd"/>
      <w:r w:rsidRPr="008B3FB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8B3FB7"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 w:rsidRPr="008B3FB7">
        <w:rPr>
          <w:rFonts w:ascii="Times New Roman" w:hAnsi="Times New Roman" w:cs="Times New Roman"/>
          <w:sz w:val="28"/>
          <w:szCs w:val="28"/>
        </w:rPr>
        <w:t xml:space="preserve"> Н.Б.  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химии и биологии, которое состоялось 13 марта 2024 года,</w:t>
      </w:r>
      <w:r w:rsidRPr="008B3FB7">
        <w:rPr>
          <w:rFonts w:ascii="Times New Roman" w:hAnsi="Times New Roman" w:cs="Times New Roman"/>
          <w:sz w:val="28"/>
          <w:szCs w:val="28"/>
        </w:rPr>
        <w:t xml:space="preserve"> рассказали о своем опыте использования датчиков цифровых лабораторий в учебном процессе. </w:t>
      </w:r>
    </w:p>
    <w:p w14:paraId="2D0DFB94" w14:textId="5D2190EB" w:rsidR="008B3FB7" w:rsidRDefault="008B3FB7" w:rsidP="008B3FB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8B3FB7">
        <w:rPr>
          <w:rFonts w:ascii="Times New Roman" w:hAnsi="Times New Roman" w:cs="Times New Roman"/>
          <w:sz w:val="28"/>
          <w:szCs w:val="28"/>
        </w:rPr>
        <w:t>Они поделились примерами уроков</w:t>
      </w:r>
      <w:r>
        <w:rPr>
          <w:rFonts w:ascii="Times New Roman" w:hAnsi="Times New Roman" w:cs="Times New Roman"/>
          <w:sz w:val="28"/>
          <w:szCs w:val="28"/>
        </w:rPr>
        <w:t xml:space="preserve"> и внеурочных занятий, </w:t>
      </w:r>
      <w:r w:rsidRPr="008B3FB7">
        <w:rPr>
          <w:rFonts w:ascii="Times New Roman" w:hAnsi="Times New Roman" w:cs="Times New Roman"/>
          <w:sz w:val="28"/>
          <w:szCs w:val="28"/>
        </w:rPr>
        <w:t>на которых использовались данные датчики, и рассказали о положительных изменениях, которые произошли в обучении и интересе учащихся к предметам.</w:t>
      </w:r>
    </w:p>
    <w:p w14:paraId="35AEA7FD" w14:textId="023B0E43" w:rsidR="00584BA2" w:rsidRDefault="008B3FB7" w:rsidP="00584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FB7">
        <w:rPr>
          <w:rFonts w:ascii="Times New Roman" w:hAnsi="Times New Roman" w:cs="Times New Roman"/>
          <w:sz w:val="28"/>
          <w:szCs w:val="28"/>
        </w:rPr>
        <w:t>Так, педагоги Полякова С.В. и Колодина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B7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B3FB7">
        <w:rPr>
          <w:rFonts w:ascii="Times New Roman" w:hAnsi="Times New Roman" w:cs="Times New Roman"/>
          <w:sz w:val="28"/>
          <w:szCs w:val="28"/>
        </w:rPr>
        <w:t xml:space="preserve"> примеры использования датчиков цифровых лабораторий в области экологии</w:t>
      </w:r>
      <w:r w:rsidR="00584BA2">
        <w:rPr>
          <w:rFonts w:ascii="Times New Roman" w:hAnsi="Times New Roman" w:cs="Times New Roman"/>
          <w:sz w:val="28"/>
          <w:szCs w:val="28"/>
        </w:rPr>
        <w:t>:</w:t>
      </w:r>
      <w:r w:rsidRPr="008B3F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4260A" w14:textId="649B7734" w:rsidR="00A3070D" w:rsidRDefault="00584BA2" w:rsidP="00584BA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8B3FB7" w:rsidRPr="008B3FB7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8B3FB7">
        <w:rPr>
          <w:rFonts w:ascii="Times New Roman" w:hAnsi="Times New Roman" w:cs="Times New Roman"/>
          <w:sz w:val="28"/>
          <w:szCs w:val="28"/>
        </w:rPr>
        <w:t>мастер-классы для коллег школ района</w:t>
      </w:r>
      <w:r w:rsidR="008B3FB7" w:rsidRPr="008B3FB7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8B3FB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8B3FB7" w:rsidRPr="008B3FB7">
        <w:rPr>
          <w:rFonts w:ascii="Times New Roman" w:hAnsi="Times New Roman" w:cs="Times New Roman"/>
          <w:sz w:val="28"/>
          <w:szCs w:val="28"/>
        </w:rPr>
        <w:t>измеряли уровень</w:t>
      </w:r>
      <w:r w:rsidR="008B3FB7">
        <w:rPr>
          <w:rFonts w:ascii="Times New Roman" w:hAnsi="Times New Roman" w:cs="Times New Roman"/>
          <w:sz w:val="28"/>
          <w:szCs w:val="28"/>
        </w:rPr>
        <w:t xml:space="preserve"> рН почвы, рН морской воды</w:t>
      </w:r>
      <w:r w:rsidR="008B3FB7" w:rsidRPr="008B3FB7">
        <w:rPr>
          <w:rFonts w:ascii="Times New Roman" w:hAnsi="Times New Roman" w:cs="Times New Roman"/>
          <w:sz w:val="28"/>
          <w:szCs w:val="28"/>
        </w:rPr>
        <w:t xml:space="preserve"> с помощью датчика </w:t>
      </w:r>
      <w:r w:rsidR="008B3FB7">
        <w:rPr>
          <w:rFonts w:ascii="Times New Roman" w:hAnsi="Times New Roman" w:cs="Times New Roman"/>
          <w:sz w:val="28"/>
          <w:szCs w:val="28"/>
        </w:rPr>
        <w:t xml:space="preserve">рН цифровой </w:t>
      </w:r>
      <w:proofErr w:type="gramStart"/>
      <w:r w:rsidR="008B3FB7">
        <w:rPr>
          <w:rFonts w:ascii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A2">
        <w:rPr>
          <w:rFonts w:ascii="Times New Roman" w:hAnsi="Times New Roman" w:cs="Times New Roman"/>
          <w:sz w:val="28"/>
          <w:szCs w:val="28"/>
        </w:rPr>
        <w:t>Releon</w:t>
      </w:r>
      <w:proofErr w:type="spellEnd"/>
      <w:proofErr w:type="gramEnd"/>
      <w:r w:rsidRPr="00584BA2">
        <w:rPr>
          <w:rFonts w:ascii="Times New Roman" w:hAnsi="Times New Roman" w:cs="Times New Roman"/>
          <w:sz w:val="28"/>
          <w:szCs w:val="28"/>
        </w:rPr>
        <w:t xml:space="preserve"> </w:t>
      </w:r>
      <w:r w:rsidR="008B3FB7" w:rsidRPr="008B3F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E9BFD" w14:textId="1F103F7C" w:rsidR="00A3070D" w:rsidRPr="00584BA2" w:rsidRDefault="00584BA2" w:rsidP="0058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Pr="00584BA2">
        <w:rPr>
          <w:rFonts w:ascii="Times New Roman" w:hAnsi="Times New Roman" w:cs="Times New Roman"/>
          <w:sz w:val="28"/>
          <w:szCs w:val="28"/>
        </w:rPr>
        <w:t xml:space="preserve">едагоги </w:t>
      </w:r>
      <w:proofErr w:type="spellStart"/>
      <w:r w:rsidRPr="00584BA2">
        <w:rPr>
          <w:rFonts w:ascii="Times New Roman" w:hAnsi="Times New Roman" w:cs="Times New Roman"/>
          <w:sz w:val="28"/>
          <w:szCs w:val="28"/>
        </w:rPr>
        <w:t>Иликаева</w:t>
      </w:r>
      <w:proofErr w:type="spellEnd"/>
      <w:r w:rsidRPr="00584BA2">
        <w:rPr>
          <w:rFonts w:ascii="Times New Roman" w:hAnsi="Times New Roman" w:cs="Times New Roman"/>
          <w:sz w:val="28"/>
          <w:szCs w:val="28"/>
        </w:rPr>
        <w:t xml:space="preserve"> М.В. и </w:t>
      </w:r>
      <w:proofErr w:type="spellStart"/>
      <w:r w:rsidRPr="00584BA2"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 w:rsidRPr="00584BA2">
        <w:rPr>
          <w:rFonts w:ascii="Times New Roman" w:hAnsi="Times New Roman" w:cs="Times New Roman"/>
          <w:sz w:val="28"/>
          <w:szCs w:val="28"/>
        </w:rPr>
        <w:t xml:space="preserve"> Н.Б. провели мастер-</w:t>
      </w:r>
      <w:proofErr w:type="gramStart"/>
      <w:r w:rsidRPr="00584BA2">
        <w:rPr>
          <w:rFonts w:ascii="Times New Roman" w:hAnsi="Times New Roman" w:cs="Times New Roman"/>
          <w:sz w:val="28"/>
          <w:szCs w:val="28"/>
        </w:rPr>
        <w:t>классы  с</w:t>
      </w:r>
      <w:proofErr w:type="gramEnd"/>
      <w:r w:rsidRPr="00584BA2">
        <w:rPr>
          <w:rFonts w:ascii="Times New Roman" w:hAnsi="Times New Roman" w:cs="Times New Roman"/>
          <w:sz w:val="28"/>
          <w:szCs w:val="28"/>
        </w:rPr>
        <w:t xml:space="preserve"> использование датчиков цифровой лаборатории «Химия».</w:t>
      </w:r>
    </w:p>
    <w:p w14:paraId="26586AF0" w14:textId="5BCA17AD" w:rsidR="00A3070D" w:rsidRDefault="00584BA2" w:rsidP="0058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BA2">
        <w:rPr>
          <w:rFonts w:ascii="Times New Roman" w:hAnsi="Times New Roman" w:cs="Times New Roman"/>
          <w:sz w:val="28"/>
          <w:szCs w:val="28"/>
        </w:rPr>
        <w:t>Таким образом, использование датчиков цифровых лабораторий в образовательном процессе является одним из эффективных способов формирования готовности педагогов к качественной реализации обновленных ФГОС. Опыт педагогов центра «Точка роста» МБОУ ЕСОШ №1 показал, что такие инновационные методы обучения способствуют повышению интереса учащихся к предметам и улучшению их учебных результатов.</w:t>
      </w:r>
    </w:p>
    <w:p w14:paraId="08913242" w14:textId="77777777" w:rsidR="00595FF7" w:rsidRDefault="00595FF7" w:rsidP="00584B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1B4CA" w14:textId="406797DD" w:rsidR="00595FF7" w:rsidRDefault="00595FF7" w:rsidP="00584BA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2ABD0B" wp14:editId="2F9F9A8C">
            <wp:extent cx="12192000" cy="9144000"/>
            <wp:effectExtent l="0" t="0" r="0" b="0"/>
            <wp:docPr id="1" name="Рисунок 1" descr="C:\Users\MANASI~1\AppData\Local\Temp\Rar$DRa7348.41949\PHOTO-2024-03-15-13-0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SI~1\AppData\Local\Temp\Rar$DRa7348.41949\PHOTO-2024-03-15-13-06-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33A33680" wp14:editId="73CF2CC1">
            <wp:extent cx="9144000" cy="12192000"/>
            <wp:effectExtent l="0" t="0" r="0" b="0"/>
            <wp:docPr id="2" name="Рисунок 2" descr="C:\Users\MANASI~1\AppData\Local\Temp\Rar$DRa7348.41949\PHOTO-2024-03-15-13-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SI~1\AppData\Local\Temp\Rar$DRa7348.41949\PHOTO-2024-03-15-13-06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4732CD02" wp14:editId="5C0B070D">
            <wp:extent cx="12192000" cy="9144000"/>
            <wp:effectExtent l="0" t="0" r="0" b="0"/>
            <wp:docPr id="3" name="Рисунок 3" descr="C:\Users\MANASI~1\AppData\Local\Temp\Rar$DRa7348.41949\PHOTO-2024-03-15-13-06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SI~1\AppData\Local\Temp\Rar$DRa7348.41949\PHOTO-2024-03-15-13-06-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0382C6C3" wp14:editId="03B9BFF1">
            <wp:extent cx="9144000" cy="12192000"/>
            <wp:effectExtent l="0" t="0" r="0" b="0"/>
            <wp:docPr id="4" name="Рисунок 4" descr="C:\Users\MANASI~1\AppData\Local\Temp\Rar$DRa7348.41949\PHOTO-2024-03-15-13-0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ASI~1\AppData\Local\Temp\Rar$DRa7348.41949\PHOTO-2024-03-15-13-07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7D210933" wp14:editId="6F10E50D">
            <wp:extent cx="9144000" cy="12192000"/>
            <wp:effectExtent l="0" t="0" r="0" b="0"/>
            <wp:docPr id="5" name="Рисунок 5" descr="C:\Users\MANASI~1\AppData\Local\Temp\Rar$DRa7348.41949\PHOTO-2024-03-15-13-0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ASI~1\AppData\Local\Temp\Rar$DRa7348.41949\PHOTO-2024-03-15-13-07-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55FD2687" wp14:editId="64201AB6">
            <wp:extent cx="12192000" cy="9144000"/>
            <wp:effectExtent l="0" t="0" r="0" b="0"/>
            <wp:docPr id="6" name="Рисунок 6" descr="C:\Users\MANASI~1\AppData\Local\Temp\Rar$DRa7348.41949\PHOTO-2024-03-15-13-0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ASI~1\AppData\Local\Temp\Rar$DRa7348.41949\PHOTO-2024-03-15-13-08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3F48F481" wp14:editId="774580B5">
            <wp:extent cx="9144000" cy="12192000"/>
            <wp:effectExtent l="0" t="0" r="0" b="0"/>
            <wp:docPr id="7" name="Рисунок 7" descr="C:\Users\MANASI~1\AppData\Local\Temp\Rar$DRa7348.41949\PHOTO-2024-03-15-13-0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ASI~1\AppData\Local\Temp\Rar$DRa7348.41949\PHOTO-2024-03-15-13-08-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E4"/>
    <w:rsid w:val="00584BA2"/>
    <w:rsid w:val="00595FF7"/>
    <w:rsid w:val="008B3FB7"/>
    <w:rsid w:val="00940EE4"/>
    <w:rsid w:val="00A3070D"/>
    <w:rsid w:val="00C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16"/>
  <w15:chartTrackingRefBased/>
  <w15:docId w15:val="{8F7EF05D-A3A4-4A3A-935A-FFF00961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Manasipov</cp:lastModifiedBy>
  <cp:revision>3</cp:revision>
  <dcterms:created xsi:type="dcterms:W3CDTF">2024-03-14T07:51:00Z</dcterms:created>
  <dcterms:modified xsi:type="dcterms:W3CDTF">2024-03-15T10:10:00Z</dcterms:modified>
</cp:coreProperties>
</file>