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42" w:rsidRPr="00686FE1" w:rsidRDefault="000B5B42" w:rsidP="000B5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6F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</w:t>
      </w:r>
      <w:proofErr w:type="spellEnd"/>
      <w:r w:rsidRPr="0068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68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Ростовской  области</w:t>
      </w:r>
    </w:p>
    <w:p w:rsidR="000B5B42" w:rsidRPr="00686FE1" w:rsidRDefault="000B5B42" w:rsidP="000B5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 w:rsidRPr="0068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общеобразовательное  учреждение</w:t>
      </w:r>
    </w:p>
    <w:p w:rsidR="000B5B42" w:rsidRPr="00686FE1" w:rsidRDefault="000B5B42" w:rsidP="000B5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F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 средняя</w:t>
      </w:r>
      <w:proofErr w:type="gramEnd"/>
      <w:r w:rsidRPr="0068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общеобразовательная  школа  №1</w:t>
      </w:r>
    </w:p>
    <w:p w:rsidR="000B5B42" w:rsidRPr="00686FE1" w:rsidRDefault="000B5B42" w:rsidP="000B5B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3655"/>
        <w:gridCol w:w="3655"/>
      </w:tblGrid>
      <w:tr w:rsidR="000B5B42" w:rsidRPr="00686FE1" w:rsidTr="000B5B42">
        <w:trPr>
          <w:trHeight w:val="1269"/>
        </w:trPr>
        <w:tc>
          <w:tcPr>
            <w:tcW w:w="3655" w:type="dxa"/>
          </w:tcPr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СОГЛАСОВАНО</w:t>
            </w: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</w:t>
            </w:r>
          </w:p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Заместитель дир</w:t>
            </w: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</w:t>
            </w: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</w:t>
            </w:r>
          </w:p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______________/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Л.П</w:t>
            </w: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./         </w:t>
            </w:r>
          </w:p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0B5B42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Протокол МС №1 </w:t>
            </w:r>
          </w:p>
          <w:p w:rsidR="000B5B42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21</w:t>
            </w: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3655" w:type="dxa"/>
          </w:tcPr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УТВЕРЖДЕНО</w:t>
            </w: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</w:t>
            </w:r>
          </w:p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Директор МБОУ ЕСОШ №1 </w:t>
            </w:r>
          </w:p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Гамова</w:t>
            </w:r>
            <w:proofErr w:type="spellEnd"/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Е.Н./         </w:t>
            </w:r>
          </w:p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0B5B42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Приказ  №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290 </w:t>
            </w:r>
          </w:p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29</w:t>
            </w:r>
            <w:r w:rsidRPr="00686F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 г.</w:t>
            </w:r>
          </w:p>
        </w:tc>
      </w:tr>
      <w:tr w:rsidR="000B5B42" w:rsidRPr="00686FE1" w:rsidTr="000B5B42">
        <w:trPr>
          <w:trHeight w:val="1269"/>
        </w:trPr>
        <w:tc>
          <w:tcPr>
            <w:tcW w:w="3655" w:type="dxa"/>
          </w:tcPr>
          <w:p w:rsidR="000B5B42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:rsidR="000B5B42" w:rsidRPr="00686FE1" w:rsidRDefault="000B5B42" w:rsidP="000B5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0B5B42" w:rsidRPr="00686FE1" w:rsidRDefault="000B5B42" w:rsidP="000B5B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AD" w:rsidRDefault="00AC48AD" w:rsidP="00AC48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2AC" w:rsidRDefault="006C62AC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C48AD" w:rsidRDefault="00AC48AD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C48AD" w:rsidRDefault="00AC48AD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5B42" w:rsidRDefault="000B5B42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5B42" w:rsidRDefault="000B5B42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5B42" w:rsidRDefault="000B5B42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513BC" w:rsidRDefault="00B513B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3B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="006C62AC" w:rsidRPr="00B513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2AC" w:rsidRPr="00B513B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13BC">
        <w:rPr>
          <w:rFonts w:ascii="Times New Roman" w:hAnsi="Times New Roman" w:cs="Times New Roman"/>
          <w:b/>
          <w:sz w:val="36"/>
          <w:szCs w:val="36"/>
        </w:rPr>
        <w:t>курса</w:t>
      </w:r>
      <w:proofErr w:type="gramEnd"/>
      <w:r w:rsidRPr="00B513BC">
        <w:rPr>
          <w:rFonts w:ascii="Times New Roman" w:hAnsi="Times New Roman" w:cs="Times New Roman"/>
          <w:b/>
          <w:sz w:val="36"/>
          <w:szCs w:val="36"/>
        </w:rPr>
        <w:t xml:space="preserve"> внеурочной деятельности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Эксперимента</w:t>
      </w:r>
      <w:r w:rsidR="000B5B42">
        <w:rPr>
          <w:rFonts w:ascii="Times New Roman" w:hAnsi="Times New Roman" w:cs="Times New Roman"/>
          <w:sz w:val="36"/>
          <w:szCs w:val="36"/>
        </w:rPr>
        <w:t>льные задачи</w:t>
      </w:r>
      <w:r>
        <w:rPr>
          <w:rFonts w:ascii="Times New Roman" w:hAnsi="Times New Roman" w:cs="Times New Roman"/>
          <w:sz w:val="36"/>
          <w:szCs w:val="36"/>
        </w:rPr>
        <w:t xml:space="preserve"> по физике</w:t>
      </w:r>
      <w:r w:rsidRPr="002A5B20">
        <w:rPr>
          <w:rFonts w:ascii="Times New Roman" w:hAnsi="Times New Roman" w:cs="Times New Roman"/>
          <w:sz w:val="36"/>
          <w:szCs w:val="36"/>
        </w:rPr>
        <w:t>»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A5B20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2A5B20">
        <w:rPr>
          <w:rFonts w:ascii="Times New Roman" w:hAnsi="Times New Roman" w:cs="Times New Roman"/>
          <w:sz w:val="36"/>
          <w:szCs w:val="36"/>
        </w:rPr>
        <w:t xml:space="preserve"> </w:t>
      </w:r>
      <w:r w:rsidR="00B513BC">
        <w:rPr>
          <w:rFonts w:ascii="Times New Roman" w:hAnsi="Times New Roman" w:cs="Times New Roman"/>
          <w:sz w:val="36"/>
          <w:szCs w:val="36"/>
        </w:rPr>
        <w:t>10</w:t>
      </w:r>
      <w:r w:rsidRPr="002A5B20">
        <w:rPr>
          <w:rFonts w:ascii="Times New Roman" w:hAnsi="Times New Roman" w:cs="Times New Roman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sz w:val="36"/>
          <w:szCs w:val="36"/>
        </w:rPr>
        <w:t>ов</w:t>
      </w:r>
    </w:p>
    <w:p w:rsidR="006C62AC" w:rsidRPr="002A5B20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A5B20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2A5B20">
        <w:rPr>
          <w:rFonts w:ascii="Times New Roman" w:hAnsi="Times New Roman" w:cs="Times New Roman"/>
          <w:sz w:val="36"/>
          <w:szCs w:val="36"/>
        </w:rPr>
        <w:t xml:space="preserve"> использованием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оборудования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центра «Точка Роста»</w:t>
      </w:r>
    </w:p>
    <w:p w:rsidR="006C62AC" w:rsidRPr="002A5B20" w:rsidRDefault="006C62AC" w:rsidP="006C62AC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2A5B20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2A5B20">
        <w:rPr>
          <w:rFonts w:ascii="Times New Roman" w:hAnsi="Times New Roman" w:cs="Times New Roman"/>
          <w:sz w:val="36"/>
          <w:szCs w:val="36"/>
        </w:rPr>
        <w:t xml:space="preserve"> 202</w:t>
      </w:r>
      <w:r w:rsidR="000B5B42">
        <w:rPr>
          <w:rFonts w:ascii="Times New Roman" w:hAnsi="Times New Roman" w:cs="Times New Roman"/>
          <w:sz w:val="36"/>
          <w:szCs w:val="36"/>
        </w:rPr>
        <w:t>3</w:t>
      </w:r>
      <w:r w:rsidRPr="002A5B20">
        <w:rPr>
          <w:rFonts w:ascii="Times New Roman" w:hAnsi="Times New Roman" w:cs="Times New Roman"/>
          <w:sz w:val="36"/>
          <w:szCs w:val="36"/>
        </w:rPr>
        <w:t>-202</w:t>
      </w:r>
      <w:r w:rsidR="000B5B42">
        <w:rPr>
          <w:rFonts w:ascii="Times New Roman" w:hAnsi="Times New Roman" w:cs="Times New Roman"/>
          <w:sz w:val="36"/>
          <w:szCs w:val="36"/>
        </w:rPr>
        <w:t>4</w:t>
      </w:r>
      <w:r w:rsidRPr="002A5B2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3BC" w:rsidRPr="009F3BFC" w:rsidRDefault="00B513BC" w:rsidP="00B513BC">
      <w:pPr>
        <w:spacing w:after="0" w:line="240" w:lineRule="auto"/>
        <w:ind w:left="119"/>
        <w:jc w:val="right"/>
        <w:rPr>
          <w:rFonts w:ascii="Times New Roman" w:hAnsi="Times New Roman"/>
          <w:b/>
          <w:color w:val="000000"/>
          <w:sz w:val="28"/>
        </w:rPr>
      </w:pPr>
      <w:r w:rsidRPr="009F3BFC">
        <w:rPr>
          <w:rFonts w:ascii="Times New Roman" w:hAnsi="Times New Roman"/>
          <w:b/>
          <w:color w:val="000000"/>
          <w:sz w:val="28"/>
        </w:rPr>
        <w:t>Составитель:</w:t>
      </w:r>
    </w:p>
    <w:p w:rsidR="00B513BC" w:rsidRDefault="00B513BC" w:rsidP="00B513B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Беленко Виктория Владиславовна,</w:t>
      </w:r>
    </w:p>
    <w:p w:rsidR="00B513BC" w:rsidRPr="000D118E" w:rsidRDefault="00B513BC" w:rsidP="00B513BC">
      <w:pPr>
        <w:spacing w:after="0" w:line="240" w:lineRule="auto"/>
        <w:ind w:left="119"/>
        <w:jc w:val="right"/>
      </w:pPr>
      <w:proofErr w:type="gramStart"/>
      <w:r>
        <w:rPr>
          <w:rFonts w:ascii="Times New Roman" w:hAnsi="Times New Roman"/>
          <w:color w:val="000000"/>
          <w:sz w:val="28"/>
        </w:rPr>
        <w:t>учитель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физики</w:t>
      </w:r>
      <w:r w:rsidRPr="000D118E">
        <w:rPr>
          <w:rFonts w:ascii="Times New Roman" w:hAnsi="Times New Roman"/>
          <w:color w:val="000000"/>
          <w:sz w:val="28"/>
        </w:rPr>
        <w:t xml:space="preserve"> </w:t>
      </w:r>
    </w:p>
    <w:p w:rsidR="00B513BC" w:rsidRPr="000D118E" w:rsidRDefault="00B513BC" w:rsidP="00B513BC">
      <w:pPr>
        <w:spacing w:after="0"/>
        <w:ind w:left="120"/>
        <w:jc w:val="center"/>
      </w:pPr>
    </w:p>
    <w:p w:rsidR="00B513BC" w:rsidRPr="000D118E" w:rsidRDefault="00B513BC" w:rsidP="00B513BC">
      <w:pPr>
        <w:spacing w:after="0"/>
        <w:ind w:left="120"/>
        <w:jc w:val="center"/>
      </w:pPr>
    </w:p>
    <w:p w:rsidR="00B513BC" w:rsidRPr="000D118E" w:rsidRDefault="00B513BC" w:rsidP="00B513BC">
      <w:pPr>
        <w:spacing w:after="0"/>
        <w:ind w:left="120"/>
        <w:jc w:val="center"/>
      </w:pPr>
    </w:p>
    <w:p w:rsidR="00B513BC" w:rsidRPr="000D118E" w:rsidRDefault="00B513BC" w:rsidP="00B513BC">
      <w:pPr>
        <w:spacing w:after="0"/>
        <w:ind w:left="120"/>
        <w:jc w:val="center"/>
      </w:pPr>
    </w:p>
    <w:p w:rsidR="00B513BC" w:rsidRPr="000D118E" w:rsidRDefault="00B513BC" w:rsidP="00B513BC">
      <w:pPr>
        <w:spacing w:after="0"/>
        <w:ind w:left="120"/>
        <w:jc w:val="center"/>
      </w:pPr>
    </w:p>
    <w:p w:rsidR="00B513BC" w:rsidRDefault="00B513BC" w:rsidP="00B513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D118E">
        <w:rPr>
          <w:rFonts w:ascii="Times New Roman" w:hAnsi="Times New Roman"/>
          <w:color w:val="000000"/>
          <w:sz w:val="28"/>
        </w:rPr>
        <w:t>​</w:t>
      </w:r>
      <w:bookmarkStart w:id="0" w:name="8777abab-62ad-4e6d-bb66-8ccfe85cfe1b"/>
      <w:r w:rsidRPr="000D118E">
        <w:rPr>
          <w:rFonts w:ascii="Times New Roman" w:hAnsi="Times New Roman"/>
          <w:b/>
          <w:color w:val="000000"/>
          <w:sz w:val="28"/>
        </w:rPr>
        <w:t>станица Егорлыкская</w:t>
      </w:r>
      <w:bookmarkEnd w:id="0"/>
      <w:r w:rsidRPr="000D118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dc72b6e0-474b-4b98-a795-02870ed74afe"/>
    </w:p>
    <w:p w:rsidR="006C62AC" w:rsidRDefault="00B513BC" w:rsidP="00B513BC">
      <w:pPr>
        <w:pStyle w:val="a3"/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</w:rPr>
      </w:pPr>
      <w:r w:rsidRPr="000D118E">
        <w:rPr>
          <w:rFonts w:ascii="Times New Roman" w:hAnsi="Times New Roman"/>
          <w:b/>
          <w:color w:val="000000"/>
          <w:sz w:val="28"/>
        </w:rPr>
        <w:t>2023 год</w:t>
      </w:r>
      <w:bookmarkEnd w:id="1"/>
      <w:r w:rsidRPr="000D118E">
        <w:rPr>
          <w:rFonts w:ascii="Times New Roman" w:hAnsi="Times New Roman"/>
          <w:b/>
          <w:color w:val="000000"/>
          <w:sz w:val="28"/>
        </w:rPr>
        <w:t>‌</w:t>
      </w:r>
      <w:r w:rsidRPr="000D118E">
        <w:rPr>
          <w:rFonts w:ascii="Times New Roman" w:hAnsi="Times New Roman"/>
          <w:color w:val="000000"/>
          <w:sz w:val="28"/>
        </w:rPr>
        <w:t>​</w:t>
      </w:r>
    </w:p>
    <w:p w:rsidR="00B513BC" w:rsidRDefault="00B513BC" w:rsidP="00B513BC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13BC" w:rsidRDefault="00B513BC" w:rsidP="00B51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513BC" w:rsidRDefault="00B513BC" w:rsidP="00B5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0D" w:rsidRDefault="0012030D" w:rsidP="00B5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030D" w:rsidRPr="0012030D" w:rsidRDefault="0012030D" w:rsidP="008200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</w:t>
      </w:r>
      <w:proofErr w:type="gramEnd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внеурочной деятельности по курсу «Экспериментальные задачи по физике»  в  10-</w:t>
      </w:r>
      <w:r w:rsidRPr="008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 составлена  на  основе </w:t>
      </w:r>
    </w:p>
    <w:p w:rsidR="0012030D" w:rsidRPr="0012030D" w:rsidRDefault="0012030D" w:rsidP="008200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29.12.2012г.  №273-</w:t>
      </w:r>
      <w:proofErr w:type="gramStart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 «</w:t>
      </w:r>
      <w:proofErr w:type="gramEnd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образовании в  РФ»; </w:t>
      </w:r>
    </w:p>
    <w:p w:rsidR="0012030D" w:rsidRPr="0012030D" w:rsidRDefault="0012030D" w:rsidP="008200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</w:t>
      </w:r>
      <w:r w:rsidRPr="008200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Pr="0082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</w:t>
      </w:r>
      <w:r w:rsidRPr="001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классы);</w:t>
      </w:r>
    </w:p>
    <w:p w:rsidR="0012030D" w:rsidRPr="0012030D" w:rsidRDefault="0012030D" w:rsidP="008200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</w:t>
      </w:r>
      <w:proofErr w:type="spellStart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 от</w:t>
      </w:r>
      <w:proofErr w:type="gramEnd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28.10.2015 №08-1786 «О рабочих программах учебных предметов»;</w:t>
      </w:r>
    </w:p>
    <w:p w:rsidR="0012030D" w:rsidRPr="0012030D" w:rsidRDefault="0012030D" w:rsidP="008200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 МБОУ</w:t>
      </w:r>
      <w:proofErr w:type="gramEnd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ЕСОШ №1;</w:t>
      </w:r>
    </w:p>
    <w:p w:rsidR="0012030D" w:rsidRPr="0012030D" w:rsidRDefault="0012030D" w:rsidP="008200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 </w:t>
      </w:r>
      <w:r w:rsidRPr="00820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ЕСОШ №1 (</w:t>
      </w:r>
      <w:r w:rsidRPr="008200CF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Pr="001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классы);</w:t>
      </w:r>
    </w:p>
    <w:p w:rsidR="0012030D" w:rsidRPr="0012030D" w:rsidRDefault="0012030D" w:rsidP="008200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МБОУ ЕСОШ №</w:t>
      </w:r>
      <w:proofErr w:type="gramStart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на</w:t>
      </w:r>
      <w:proofErr w:type="gramEnd"/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2023-24 учебный год;</w:t>
      </w:r>
    </w:p>
    <w:p w:rsidR="0012030D" w:rsidRPr="008200CF" w:rsidRDefault="0012030D" w:rsidP="008200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рабочей программе учебных предметов, курсов МБОУ ЕСОШ №1 (приказ от 10.06.2016 №169)</w:t>
      </w:r>
      <w:r w:rsidRPr="008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30D" w:rsidRPr="008200CF" w:rsidRDefault="0012030D" w:rsidP="008200CF">
      <w:pPr>
        <w:pStyle w:val="c1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8200CF">
        <w:rPr>
          <w:rStyle w:val="c5"/>
          <w:color w:val="000000"/>
          <w:sz w:val="28"/>
          <w:szCs w:val="28"/>
        </w:rPr>
        <w:t>Рабоч</w:t>
      </w:r>
      <w:r w:rsidRPr="008200CF">
        <w:rPr>
          <w:rStyle w:val="c5"/>
          <w:color w:val="000000"/>
          <w:sz w:val="28"/>
          <w:szCs w:val="28"/>
        </w:rPr>
        <w:t>ей</w:t>
      </w:r>
      <w:r w:rsidRPr="008200CF">
        <w:rPr>
          <w:rStyle w:val="c5"/>
          <w:color w:val="000000"/>
          <w:sz w:val="28"/>
          <w:szCs w:val="28"/>
        </w:rPr>
        <w:t xml:space="preserve"> программ</w:t>
      </w:r>
      <w:r w:rsidRPr="008200CF">
        <w:rPr>
          <w:rStyle w:val="c5"/>
          <w:color w:val="000000"/>
          <w:sz w:val="28"/>
          <w:szCs w:val="28"/>
        </w:rPr>
        <w:t>ы</w:t>
      </w:r>
      <w:r w:rsidRPr="008200CF">
        <w:rPr>
          <w:rStyle w:val="c5"/>
          <w:color w:val="000000"/>
          <w:sz w:val="28"/>
          <w:szCs w:val="28"/>
        </w:rPr>
        <w:t xml:space="preserve">. </w:t>
      </w:r>
      <w:proofErr w:type="gramStart"/>
      <w:r w:rsidRPr="008200CF">
        <w:rPr>
          <w:rStyle w:val="c5"/>
          <w:color w:val="000000"/>
          <w:sz w:val="28"/>
          <w:szCs w:val="28"/>
        </w:rPr>
        <w:t>Авторы:  Г.Я.</w:t>
      </w:r>
      <w:proofErr w:type="gramEnd"/>
      <w:r w:rsidRPr="008200CF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8200CF">
        <w:rPr>
          <w:rStyle w:val="c5"/>
          <w:color w:val="000000"/>
          <w:sz w:val="28"/>
          <w:szCs w:val="28"/>
        </w:rPr>
        <w:t>Мякишев</w:t>
      </w:r>
      <w:proofErr w:type="spellEnd"/>
      <w:r w:rsidRPr="008200CF">
        <w:rPr>
          <w:rStyle w:val="c5"/>
          <w:color w:val="000000"/>
          <w:sz w:val="28"/>
          <w:szCs w:val="28"/>
        </w:rPr>
        <w:t xml:space="preserve">, М.А. Петров из сборника "Программы для общеобразовательных учреждений. Физика. Астрономия. 7 – 11 </w:t>
      </w:r>
      <w:proofErr w:type="spellStart"/>
      <w:r w:rsidRPr="008200CF">
        <w:rPr>
          <w:rStyle w:val="c5"/>
          <w:color w:val="000000"/>
          <w:sz w:val="28"/>
          <w:szCs w:val="28"/>
        </w:rPr>
        <w:t>кл</w:t>
      </w:r>
      <w:proofErr w:type="spellEnd"/>
      <w:r w:rsidRPr="008200CF">
        <w:rPr>
          <w:rStyle w:val="c5"/>
          <w:color w:val="000000"/>
          <w:sz w:val="28"/>
          <w:szCs w:val="28"/>
        </w:rPr>
        <w:t>. / сост. В.А. Коровин, В.А. Орлов. – М.: Дрофа, 2019</w:t>
      </w:r>
    </w:p>
    <w:p w:rsidR="0012030D" w:rsidRPr="008200CF" w:rsidRDefault="0012030D" w:rsidP="008200CF">
      <w:pPr>
        <w:pStyle w:val="c1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8200CF">
        <w:rPr>
          <w:rStyle w:val="c5"/>
          <w:color w:val="000000"/>
          <w:sz w:val="28"/>
          <w:szCs w:val="28"/>
        </w:rPr>
        <w:t>Методически</w:t>
      </w:r>
      <w:r w:rsidR="008200CF" w:rsidRPr="008200CF">
        <w:rPr>
          <w:rStyle w:val="c5"/>
          <w:color w:val="000000"/>
          <w:sz w:val="28"/>
          <w:szCs w:val="28"/>
        </w:rPr>
        <w:t>х</w:t>
      </w:r>
      <w:r w:rsidRPr="008200CF">
        <w:rPr>
          <w:rStyle w:val="c5"/>
          <w:color w:val="000000"/>
          <w:sz w:val="28"/>
          <w:szCs w:val="28"/>
        </w:rPr>
        <w:t xml:space="preserve">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 — URL: http://www.consultant.ru/document/cons_doc_ LAW_374694/ (дата обращения: 10.03.2021).</w:t>
      </w:r>
    </w:p>
    <w:p w:rsidR="0012030D" w:rsidRPr="0012030D" w:rsidRDefault="0012030D" w:rsidP="008200C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030D" w:rsidRDefault="0012030D" w:rsidP="00B5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344DBF" w:rsidRDefault="006C62AC" w:rsidP="00B5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B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BF">
        <w:rPr>
          <w:rFonts w:ascii="Times New Roman" w:hAnsi="Times New Roman" w:cs="Times New Roman"/>
          <w:sz w:val="28"/>
          <w:szCs w:val="28"/>
        </w:rPr>
        <w:t xml:space="preserve">Реализация программы способствует достижению следующих </w:t>
      </w:r>
      <w:r w:rsidRPr="00344DBF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новой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• ориентация на понимание причин успеха во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деятельности, в том числе на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самоанализ и самоконтроль результата, на анализ соответствия результатов требованиям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• способность к самооценке на основе критериев успешности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внутренней позиции школьника на уровне положительного отношения к школе,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понимания необходимости учения, выраженного в преобладании учебно-познавательных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мотивов;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выраженной устойчивой учебно-познавательной мотивации учения;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2A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C62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планировать свои действия в соответствии с поставленной задачей и условиями ее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реализации, в том числе во внутреннем плане;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итоговый и пошаговый контроль по результату;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оценивать правильность выполнения действия на уровне адекватной ретроспективной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оценки соответствия результатов требованиям данной задачи и задачной области;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адекватно воспринимать предложения и оценку учителей, товарищей, родителей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различать способ и результат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проявлять познавательную инициативу в учебном 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самостоятельно адекватно оценивать правильность выполнения действия и вносить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необходимые коррективы в исполнение как по ходу его реализации, так и в конце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• осуществлять поиск необходимой информации для выполнения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заданий с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использованием учебной литературы и в открытом информационном пространстве,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энциклопедий, справочников (включая электронные, цифровые), контролируемом пространстве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Интернета;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себе самом, в том числе с помощью 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сообщения, проекты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проводить сравнение и классификацию по заданным критериям;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свойствах и связах;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записывать, фиксировать информацию об окружающих явлениях с помощью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осознанно и произвольно строить сообщения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зависимости от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конкретных условий;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логическое рассуждение, включающее установление причинно-следственных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связей;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могут выйти на теоретический уровень решения задач: решение по определенному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плану, владение основными приемами решения, осознания деятельности по решению задачи.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• адекватно использовать коммуникативные, прежде всего - речевые, средства для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решения различных коммуникативных задач, строить монологическое сообщение, владеть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диалогической формой коммуникации, используя, в том числе средства и инструменты ИКТ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дистанционного общения;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допускать возможность существования у людей различных точек зрения, в том числе не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совпадающих с его собственной, и ориентироваться на позицию партнера в общении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деятельности, в том числе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ситуации столкновения интересов;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отличные от собственной позиции других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людей;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разные мнения и интересы и обосновывать собственную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понимать относительность мнений и подходов к решению проблемы;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аргументировать свою позицию и координировать ее с позициями партнеров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 при выработке общего решения в совместной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сотрудничества с партнером;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взаимопомощь.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ориентироваться в явлениях и объектах окружающего мира, знать границы 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применимости;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определения физических величин и помнить определяющие формулы;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каким физическим принципам и законам подчиняются те или иные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объекты и явления природы;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знание модели поиска решений для задач по физике;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знать теоретические основы математики.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примечать модели явлений и объектов окружающего мира;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анализировать условие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переформулировать и моделировать, заменять исходную задачу другой;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составлять план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выдвигать и проверять предлагаемые для решения гипотезы;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владеть основными умственными операциями, составляющими поиск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задачи.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9A001D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C62AC"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Кинематика</w:t>
      </w:r>
      <w:r w:rsidR="0024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Способы описания механического движения. Система отсчета. Прямолинейное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движение. Прямолинейное равномерное движение по плоскости. Перемещение и скорость при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равномерном прямолинейном движении по плоскости. Относительность движения. Сложение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движений. Принцип независимости движений.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Криволинейное движение. Движение тела, брошенного под углом к горизонту.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Равномерное движение по окружности. Угловая скорость. Период и частота вращения. Скорость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2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 xml:space="preserve"> ускорение при равномерном движении по окружности.</w:t>
      </w:r>
    </w:p>
    <w:p w:rsidR="00344DBF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Лабораторные </w:t>
      </w:r>
      <w:proofErr w:type="gramStart"/>
      <w:r w:rsidRPr="006C62AC">
        <w:rPr>
          <w:i/>
          <w:iCs/>
          <w:sz w:val="28"/>
          <w:szCs w:val="28"/>
        </w:rPr>
        <w:t>работы</w:t>
      </w:r>
      <w:r w:rsidR="00F65E1B" w:rsidRPr="00C91A57">
        <w:rPr>
          <w:b/>
          <w:bCs/>
          <w:sz w:val="28"/>
          <w:szCs w:val="28"/>
        </w:rPr>
        <w:t>(</w:t>
      </w:r>
      <w:proofErr w:type="gramEnd"/>
      <w:r w:rsidR="00F65E1B" w:rsidRPr="00C91A57">
        <w:rPr>
          <w:b/>
          <w:bCs/>
          <w:sz w:val="28"/>
          <w:szCs w:val="28"/>
        </w:rPr>
        <w:t>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  <w:r w:rsidR="002430EA">
        <w:rPr>
          <w:i/>
          <w:iCs/>
          <w:sz w:val="28"/>
          <w:szCs w:val="28"/>
        </w:rPr>
        <w:t xml:space="preserve"> </w:t>
      </w:r>
    </w:p>
    <w:p w:rsidR="006C62AC" w:rsidRPr="006C62AC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Изучение движения свободно падающего тела.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Изучение движения по окружности.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Определение скорости равномерного движения при использовании тренажера «беговая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дорожка».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Историческая реконструкция опытов Галилея по определению ускорения свободного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падения тел.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Принципы работы приборов для измерения скоростей и ускорений.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Применение свободного падения для измерения реакции человека.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Расчет траектории движения персонажей рассказов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Р.Распэ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>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="0024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Инерциальные системы отсчета. Сила. Законы Ньютона. Движение тела под действием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нескольких сил. Движение системы связанных тел. Динамика равномерного движения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материальной точки по окружности.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Классы сил. Закон всемирного тяготения. Движение планет. Искусственные спутники.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Солнечная система. История развития представлений о Вселенной. Строение и эволюция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Вселенной.</w:t>
      </w:r>
    </w:p>
    <w:p w:rsidR="00344DBF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Лабораторные </w:t>
      </w:r>
      <w:proofErr w:type="gramStart"/>
      <w:r w:rsidRPr="006C62AC">
        <w:rPr>
          <w:i/>
          <w:iCs/>
          <w:sz w:val="28"/>
          <w:szCs w:val="28"/>
        </w:rPr>
        <w:t>работы</w:t>
      </w:r>
      <w:r w:rsidR="00F65E1B" w:rsidRPr="00C91A57">
        <w:rPr>
          <w:b/>
          <w:bCs/>
          <w:sz w:val="28"/>
          <w:szCs w:val="28"/>
        </w:rPr>
        <w:t>(</w:t>
      </w:r>
      <w:proofErr w:type="gramEnd"/>
      <w:r w:rsidR="00F65E1B" w:rsidRPr="00C91A57">
        <w:rPr>
          <w:b/>
          <w:bCs/>
          <w:sz w:val="28"/>
          <w:szCs w:val="28"/>
        </w:rPr>
        <w:t>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</w:p>
    <w:p w:rsidR="006C62AC" w:rsidRPr="006C62AC" w:rsidRDefault="002430EA" w:rsidP="002430EA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C62AC" w:rsidRPr="006C62AC">
        <w:rPr>
          <w:sz w:val="28"/>
          <w:szCs w:val="28"/>
        </w:rPr>
        <w:t>Измерение массы тела с использованием векторного разложения силы.</w:t>
      </w:r>
      <w:r>
        <w:rPr>
          <w:sz w:val="28"/>
          <w:szCs w:val="28"/>
        </w:rPr>
        <w:t xml:space="preserve"> </w:t>
      </w:r>
      <w:r w:rsidR="006C62AC" w:rsidRPr="006C62AC">
        <w:rPr>
          <w:sz w:val="28"/>
          <w:szCs w:val="28"/>
        </w:rPr>
        <w:t>Изучение кинематики и динамики равноускоренного движения (на примере машины</w:t>
      </w:r>
      <w:r w:rsidR="00F65E1B">
        <w:rPr>
          <w:sz w:val="28"/>
          <w:szCs w:val="28"/>
        </w:rPr>
        <w:t xml:space="preserve"> </w:t>
      </w:r>
      <w:proofErr w:type="spellStart"/>
      <w:r w:rsidR="006C62AC" w:rsidRPr="006C62AC">
        <w:rPr>
          <w:sz w:val="28"/>
          <w:szCs w:val="28"/>
        </w:rPr>
        <w:t>Атвуда</w:t>
      </w:r>
      <w:proofErr w:type="spellEnd"/>
      <w:r w:rsidR="006C62AC" w:rsidRPr="006C62AC">
        <w:rPr>
          <w:sz w:val="28"/>
          <w:szCs w:val="28"/>
        </w:rPr>
        <w:t>).</w:t>
      </w:r>
      <w:r w:rsidR="00F65E1B">
        <w:rPr>
          <w:sz w:val="28"/>
          <w:szCs w:val="28"/>
        </w:rPr>
        <w:t xml:space="preserve"> </w:t>
      </w:r>
      <w:r w:rsidR="006C62AC" w:rsidRPr="006C62AC">
        <w:rPr>
          <w:sz w:val="28"/>
          <w:szCs w:val="28"/>
        </w:rPr>
        <w:t xml:space="preserve">И </w:t>
      </w:r>
      <w:proofErr w:type="spellStart"/>
      <w:r w:rsidR="006C62AC" w:rsidRPr="006C62AC">
        <w:rPr>
          <w:sz w:val="28"/>
          <w:szCs w:val="28"/>
        </w:rPr>
        <w:t>зучение</w:t>
      </w:r>
      <w:proofErr w:type="spellEnd"/>
      <w:r w:rsidR="006C62AC" w:rsidRPr="006C62AC">
        <w:rPr>
          <w:sz w:val="28"/>
          <w:szCs w:val="28"/>
        </w:rPr>
        <w:t xml:space="preserve"> трения скольжения.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Историческая реконструкция опытов Кулона и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Амонтона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по определению величины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силы трения скольжения.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Первые искусственные спутники Земли.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Как отличаются механические процессы на Земле от механических процессов в космосе?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Тела Солнечной системы.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Открытия на кончике пера.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Импульс. Закон сохранения импульса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Импульс. Изменение импульса материальной точки. Система тел. Закон сохранения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импульса.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Реактивное движение в природе.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Расследование ДТП с помощью закона сохранения импульса.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Статика</w:t>
      </w:r>
    </w:p>
    <w:p w:rsidR="006C62AC" w:rsidRPr="006C62AC" w:rsidRDefault="002430EA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2AC" w:rsidRPr="006C62AC">
        <w:rPr>
          <w:rFonts w:ascii="Times New Roman" w:hAnsi="Times New Roman" w:cs="Times New Roman"/>
          <w:sz w:val="28"/>
          <w:szCs w:val="28"/>
        </w:rPr>
        <w:t>Равновесие тела. Момент силы. Условия равновесия твердого тела. Простые механизмы.</w:t>
      </w:r>
    </w:p>
    <w:p w:rsidR="00344DBF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 w:rsidR="009A001D">
        <w:rPr>
          <w:i/>
          <w:iCs/>
          <w:sz w:val="28"/>
          <w:szCs w:val="28"/>
        </w:rPr>
        <w:t xml:space="preserve"> 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  <w:r w:rsidR="002430EA">
        <w:rPr>
          <w:i/>
          <w:iCs/>
          <w:sz w:val="28"/>
          <w:szCs w:val="28"/>
        </w:rPr>
        <w:t xml:space="preserve"> </w:t>
      </w:r>
    </w:p>
    <w:p w:rsidR="006C62AC" w:rsidRPr="006C62AC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Определение центров масс различных тел (три способа).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Применение простых механизмов в строительстве: от землянки до небоскреба.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Исследование конструкции велосипеда.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9A001D" w:rsidRDefault="009A001D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Молекулярная физика</w:t>
      </w:r>
    </w:p>
    <w:p w:rsidR="009A001D" w:rsidRDefault="009A001D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Постулаты МКТ. Идеальный газ. Агрегатные состояния вещества. Броуновское движение. Диффузия. Скорость молекул и температура идеального газа. Основное уравнение МКТ. Уравнение состояния идеального газа.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Влажность воздуха.</w:t>
      </w:r>
    </w:p>
    <w:p w:rsidR="009A001D" w:rsidRDefault="009A001D" w:rsidP="002C7B1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>
        <w:rPr>
          <w:i/>
          <w:i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</w:p>
    <w:p w:rsidR="009A001D" w:rsidRPr="009A001D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Экспериментальная проверка законов Шарля, Гей-Люссака, Бойля-Мариотта</w:t>
      </w:r>
    </w:p>
    <w:p w:rsidR="009A001D" w:rsidRDefault="009A001D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Термодинамика</w:t>
      </w:r>
    </w:p>
    <w:p w:rsidR="009A001D" w:rsidRDefault="009A001D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Внутренняя энергия. Работа газа. Количество теплоты</w:t>
      </w:r>
      <w:r w:rsidR="00B23CEC">
        <w:rPr>
          <w:rFonts w:ascii="Times New Roman" w:hAnsi="Times New Roman" w:cs="Times New Roman"/>
          <w:bCs/>
          <w:sz w:val="28"/>
          <w:szCs w:val="28"/>
        </w:rPr>
        <w:t>. Фазовые переходы. Первый закон термодинамики. Тепловые двигатели.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>
        <w:rPr>
          <w:i/>
          <w:i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Исследование зависимости температуры тела от времени при охлаждении.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Измерение удельной теплоёмкости вещества.</w:t>
      </w:r>
    </w:p>
    <w:p w:rsidR="00B23CEC" w:rsidRP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iCs/>
          <w:sz w:val="28"/>
          <w:szCs w:val="28"/>
        </w:rPr>
        <w:t>Измерение удельной теплоты плавления льда.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Электростатика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Электризация тел. Закон Кулона. Электрическое поле. Напряжённость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эл.поля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Потенциал. Работа электрического поля по перемещению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эл.зарядов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Электроёмкость. Конденсаторы, соединения конденсаторов.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>
        <w:rPr>
          <w:i/>
          <w:i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Изготовление электроскопа из подручных материалов.</w:t>
      </w:r>
    </w:p>
    <w:p w:rsidR="00B23CEC" w:rsidRDefault="00B23CEC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Получение картины электростатического поля</w:t>
      </w:r>
      <w:r w:rsidR="006A676B">
        <w:rPr>
          <w:iCs/>
          <w:sz w:val="28"/>
          <w:szCs w:val="28"/>
        </w:rPr>
        <w:t>.</w:t>
      </w:r>
    </w:p>
    <w:p w:rsid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Исследование электроёмкости батареи конденсаторов.</w:t>
      </w:r>
    </w:p>
    <w:p w:rsid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76B">
        <w:rPr>
          <w:rFonts w:ascii="Times New Roman" w:hAnsi="Times New Roman" w:cs="Times New Roman"/>
          <w:b/>
          <w:bCs/>
          <w:sz w:val="28"/>
          <w:szCs w:val="28"/>
        </w:rPr>
        <w:t>Законы постоянного тока</w:t>
      </w:r>
    </w:p>
    <w:p w:rsid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Электрический ток. Сила тока, напряжение, сопротивление. Закон Ома для участка цепи. Соединения проводников. Работа и мощность тока. Закон Джоуля-Ленца. Закон Ома для полной цепи.</w:t>
      </w:r>
    </w:p>
    <w:p w:rsid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>
        <w:rPr>
          <w:i/>
          <w:i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</w:p>
    <w:p w:rsid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Измерение сопротивления резистора.</w:t>
      </w:r>
    </w:p>
    <w:p w:rsid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Исследование последовательного и параллельного соединений проводников</w:t>
      </w:r>
    </w:p>
    <w:p w:rsid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Измерение ЭДС и внутреннего сопротивления источника.</w:t>
      </w:r>
    </w:p>
    <w:p w:rsidR="006A676B" w:rsidRPr="006A676B" w:rsidRDefault="006A676B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>Изучение КПД электронагревательного прибора.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групповая;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фронтальная.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Ведущие технологии: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Используются элементы следующих технологий: проектная, проблемного обучения,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информационно-коммуникационная, критического мышления, проблемного диалога, игровая.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Основные методы работы на уроке: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Ведущими методами обучения являются: частично-поисковой, метод математического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моделирования, аксиоматический метод.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Так как этот курс является дополнительным, то отметка в баллах не ставится.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Учащийся учится оценивать себя и других сам, что позволяет развивать умения самоанализа 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способствует развитию самостоятельности, как свойству личности учащегося.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Выявление промежуточных и конечных результатов учащихся происходит через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практическую деятельность; зачетные работы: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• тематическая подборка задач различного уровня сложности с представлением разных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 xml:space="preserve">методов решения в виде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текстового документа</w:t>
      </w:r>
      <w:r w:rsidRPr="002C7B13">
        <w:rPr>
          <w:rFonts w:ascii="Times New Roman" w:hAnsi="Times New Roman" w:cs="Times New Roman"/>
          <w:sz w:val="28"/>
          <w:szCs w:val="28"/>
        </w:rPr>
        <w:t xml:space="preserve">,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  <w:r w:rsidRPr="002C7B13">
        <w:rPr>
          <w:rFonts w:ascii="Times New Roman" w:hAnsi="Times New Roman" w:cs="Times New Roman"/>
          <w:sz w:val="28"/>
          <w:szCs w:val="28"/>
        </w:rPr>
        <w:t xml:space="preserve">,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флэш-анимации</w:t>
      </w:r>
      <w:r w:rsidRPr="002C7B13">
        <w:rPr>
          <w:rFonts w:ascii="Times New Roman" w:hAnsi="Times New Roman" w:cs="Times New Roman"/>
          <w:sz w:val="28"/>
          <w:szCs w:val="28"/>
        </w:rPr>
        <w:t xml:space="preserve">,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видеоролика</w:t>
      </w:r>
      <w:r w:rsidR="00F65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2C7B13">
        <w:rPr>
          <w:rFonts w:ascii="Times New Roman" w:hAnsi="Times New Roman" w:cs="Times New Roman"/>
          <w:b/>
          <w:bCs/>
          <w:sz w:val="28"/>
          <w:szCs w:val="28"/>
        </w:rPr>
        <w:t>web</w:t>
      </w:r>
      <w:proofErr w:type="spellEnd"/>
      <w:r w:rsidRPr="002C7B13">
        <w:rPr>
          <w:rFonts w:ascii="Times New Roman" w:hAnsi="Times New Roman" w:cs="Times New Roman"/>
          <w:b/>
          <w:bCs/>
          <w:sz w:val="28"/>
          <w:szCs w:val="28"/>
        </w:rPr>
        <w:t xml:space="preserve">-страницы </w:t>
      </w:r>
      <w:r w:rsidRPr="002C7B13">
        <w:rPr>
          <w:rFonts w:ascii="Times New Roman" w:hAnsi="Times New Roman" w:cs="Times New Roman"/>
          <w:sz w:val="28"/>
          <w:szCs w:val="28"/>
        </w:rPr>
        <w:t>(сайта)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• выставка проектов, презентаций;</w:t>
      </w:r>
    </w:p>
    <w:p w:rsidR="006C62AC" w:rsidRDefault="006C62AC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• демонстрация эксперимента, качественной задачи с качественным (устным или в виде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приложения, в том числе, презентацией) описанием процесса на занятии, фестивале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экспериментов; физические олимпиады.</w:t>
      </w: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Pr="002C7B13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BC" w:rsidRDefault="00B513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709AD" w:rsidRPr="008709AD" w:rsidRDefault="008709AD" w:rsidP="00B513BC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85D2D" w:rsidRPr="002C7B13" w:rsidRDefault="00470901" w:rsidP="00B51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</w:t>
      </w:r>
      <w:r w:rsidR="006A676B">
        <w:rPr>
          <w:rFonts w:ascii="Times New Roman" w:hAnsi="Times New Roman" w:cs="Times New Roman"/>
          <w:b/>
          <w:bCs/>
          <w:sz w:val="28"/>
          <w:szCs w:val="28"/>
        </w:rPr>
        <w:t>10-а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850"/>
        <w:gridCol w:w="3827"/>
        <w:gridCol w:w="2552"/>
        <w:gridCol w:w="994"/>
      </w:tblGrid>
      <w:tr w:rsidR="00385D2D" w:rsidRPr="00CB67DE" w:rsidTr="008E08AA">
        <w:trPr>
          <w:trHeight w:val="305"/>
        </w:trPr>
        <w:tc>
          <w:tcPr>
            <w:tcW w:w="680" w:type="dxa"/>
            <w:vMerge w:val="restart"/>
          </w:tcPr>
          <w:p w:rsidR="00385D2D" w:rsidRPr="00CB67DE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385D2D" w:rsidRPr="00CB67DE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385D2D" w:rsidRPr="00CB67DE" w:rsidRDefault="00385D2D" w:rsidP="00B513BC">
            <w:pPr>
              <w:spacing w:after="0" w:line="240" w:lineRule="auto"/>
              <w:ind w:left="-79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385D2D" w:rsidRPr="008E08AA" w:rsidRDefault="00385D2D" w:rsidP="00B5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vAlign w:val="center"/>
          </w:tcPr>
          <w:p w:rsidR="00385D2D" w:rsidRPr="008E08AA" w:rsidRDefault="00385D2D" w:rsidP="008E08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08AA">
              <w:rPr>
                <w:rFonts w:ascii="Times New Roman" w:hAnsi="Times New Roman" w:cs="Times New Roman"/>
                <w:bCs/>
              </w:rPr>
              <w:t>Использование</w:t>
            </w:r>
          </w:p>
          <w:p w:rsidR="00385D2D" w:rsidRPr="008E08AA" w:rsidRDefault="00385D2D" w:rsidP="008E08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8AA">
              <w:rPr>
                <w:rFonts w:ascii="Times New Roman" w:hAnsi="Times New Roman" w:cs="Times New Roman"/>
                <w:bCs/>
              </w:rPr>
              <w:t>оборудования</w:t>
            </w:r>
            <w:proofErr w:type="gramEnd"/>
            <w:r w:rsidRPr="008E08AA">
              <w:rPr>
                <w:rFonts w:ascii="Times New Roman" w:hAnsi="Times New Roman" w:cs="Times New Roman"/>
                <w:bCs/>
              </w:rPr>
              <w:t xml:space="preserve"> центра</w:t>
            </w:r>
            <w:r w:rsidR="008E08AA" w:rsidRPr="008E08AA">
              <w:rPr>
                <w:rFonts w:ascii="Times New Roman" w:hAnsi="Times New Roman" w:cs="Times New Roman"/>
                <w:bCs/>
              </w:rPr>
              <w:t xml:space="preserve"> </w:t>
            </w:r>
            <w:r w:rsidRPr="008E08AA">
              <w:rPr>
                <w:rFonts w:ascii="Times New Roman" w:hAnsi="Times New Roman" w:cs="Times New Roman"/>
                <w:bCs/>
              </w:rPr>
              <w:t>естественнонаучной и технологической</w:t>
            </w:r>
          </w:p>
          <w:p w:rsidR="00385D2D" w:rsidRPr="008E08AA" w:rsidRDefault="00385D2D" w:rsidP="008E08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8A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направленностей</w:t>
            </w:r>
            <w:proofErr w:type="gramEnd"/>
            <w:r w:rsidRPr="008E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994" w:type="dxa"/>
            <w:vMerge w:val="restart"/>
            <w:vAlign w:val="center"/>
          </w:tcPr>
          <w:p w:rsidR="00385D2D" w:rsidRPr="00CB67DE" w:rsidRDefault="00385D2D" w:rsidP="008E08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385D2D" w:rsidRPr="00CB67DE" w:rsidTr="008E08AA">
        <w:trPr>
          <w:trHeight w:val="277"/>
        </w:trPr>
        <w:tc>
          <w:tcPr>
            <w:tcW w:w="680" w:type="dxa"/>
            <w:vMerge/>
          </w:tcPr>
          <w:p w:rsidR="00385D2D" w:rsidRPr="00CB67DE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5D2D" w:rsidRPr="008E08AA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385D2D" w:rsidRPr="008E08AA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385D2D" w:rsidRPr="00CB67DE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5D2D" w:rsidRPr="00CB67DE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85D2D" w:rsidRPr="00CB67DE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2D" w:rsidRPr="00CB67DE" w:rsidTr="008709AD">
        <w:trPr>
          <w:trHeight w:val="383"/>
        </w:trPr>
        <w:tc>
          <w:tcPr>
            <w:tcW w:w="9754" w:type="dxa"/>
            <w:gridSpan w:val="6"/>
            <w:vAlign w:val="bottom"/>
          </w:tcPr>
          <w:p w:rsidR="00385D2D" w:rsidRPr="00CB67DE" w:rsidRDefault="00385D2D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85D2D" w:rsidRPr="00CB67DE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B67DE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8709AD">
        <w:trPr>
          <w:trHeight w:val="410"/>
        </w:trPr>
        <w:tc>
          <w:tcPr>
            <w:tcW w:w="9754" w:type="dxa"/>
            <w:gridSpan w:val="6"/>
            <w:vAlign w:val="center"/>
          </w:tcPr>
          <w:p w:rsidR="00385D2D" w:rsidRPr="00CB67DE" w:rsidRDefault="00470901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Кинематика (7 ч)</w:t>
            </w:r>
          </w:p>
        </w:tc>
      </w:tr>
      <w:tr w:rsidR="0087325C" w:rsidRPr="00CB67DE" w:rsidTr="008E08AA">
        <w:trPr>
          <w:trHeight w:val="565"/>
        </w:trPr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7325C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Способы описания</w:t>
            </w:r>
          </w:p>
          <w:p w:rsidR="0087325C" w:rsidRPr="00CB67DE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7325C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по плоскости? Смотря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какой точки наблюдать</w:t>
            </w:r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7325C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  <w:p w:rsidR="0087325C" w:rsidRPr="00CB67DE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движений. 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85D2D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работы:</w:t>
            </w:r>
          </w:p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«Изучение движения свободно</w:t>
            </w:r>
          </w:p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падающего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тела», «Изучение</w:t>
            </w:r>
          </w:p>
          <w:p w:rsidR="00385D2D" w:rsidRPr="00CB67DE" w:rsidRDefault="00470901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тела по окружности»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B67DE" w:rsidRDefault="0087325C" w:rsidP="00CB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7325C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Как и куда полетела вишневая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косточка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? Расчет траектории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тел и персонажей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Р.Распэ</w:t>
            </w:r>
            <w:proofErr w:type="spell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Мюнхаузене</w:t>
            </w:r>
            <w:proofErr w:type="spellEnd"/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7325C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Историческая реконструкция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опытов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Галилея по определению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ускорения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7325C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равномерного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при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тренажера</w:t>
            </w:r>
          </w:p>
          <w:p w:rsidR="0087325C" w:rsidRPr="00CB67DE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дорожка».</w:t>
            </w:r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B67DE" w:rsidTr="008709AD">
        <w:trPr>
          <w:trHeight w:val="491"/>
        </w:trPr>
        <w:tc>
          <w:tcPr>
            <w:tcW w:w="9754" w:type="dxa"/>
            <w:gridSpan w:val="6"/>
            <w:vAlign w:val="center"/>
          </w:tcPr>
          <w:p w:rsidR="00470901" w:rsidRPr="00CB67DE" w:rsidRDefault="00470901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Динамика (8ч)</w:t>
            </w: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85D2D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Сила воли, сила убеждения или</w:t>
            </w:r>
          </w:p>
          <w:p w:rsidR="00385D2D" w:rsidRPr="00CB67DE" w:rsidRDefault="00470901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величина?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B67DE" w:rsidTr="008E08AA">
        <w:trPr>
          <w:trHeight w:val="545"/>
        </w:trPr>
        <w:tc>
          <w:tcPr>
            <w:tcW w:w="680" w:type="dxa"/>
            <w:vAlign w:val="bottom"/>
          </w:tcPr>
          <w:p w:rsidR="00CB67DE" w:rsidRPr="00CB67DE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B67DE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</w:t>
            </w:r>
          </w:p>
        </w:tc>
        <w:tc>
          <w:tcPr>
            <w:tcW w:w="850" w:type="dxa"/>
            <w:vAlign w:val="center"/>
          </w:tcPr>
          <w:p w:rsidR="00CB67DE" w:rsidRPr="00CB67DE" w:rsidRDefault="00CB67DE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B67DE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работа:</w:t>
            </w:r>
          </w:p>
          <w:p w:rsidR="00CB67DE" w:rsidRPr="00CB67DE" w:rsidRDefault="00CB67DE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«Измерение массы тела»</w:t>
            </w:r>
          </w:p>
        </w:tc>
        <w:tc>
          <w:tcPr>
            <w:tcW w:w="2552" w:type="dxa"/>
            <w:vMerge w:val="restart"/>
          </w:tcPr>
          <w:p w:rsidR="00CB67DE" w:rsidRPr="00CB67DE" w:rsidRDefault="00CB67DE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B67DE" w:rsidRPr="00CB67DE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 </w:t>
            </w:r>
          </w:p>
        </w:tc>
        <w:tc>
          <w:tcPr>
            <w:tcW w:w="994" w:type="dxa"/>
          </w:tcPr>
          <w:p w:rsidR="00CB67DE" w:rsidRPr="00CB67DE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B67DE" w:rsidTr="008E08AA">
        <w:tc>
          <w:tcPr>
            <w:tcW w:w="680" w:type="dxa"/>
            <w:vAlign w:val="bottom"/>
          </w:tcPr>
          <w:p w:rsidR="00CB67DE" w:rsidRPr="00CB67DE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B67DE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</w:t>
            </w:r>
          </w:p>
        </w:tc>
        <w:tc>
          <w:tcPr>
            <w:tcW w:w="850" w:type="dxa"/>
            <w:vAlign w:val="center"/>
          </w:tcPr>
          <w:p w:rsidR="00CB67DE" w:rsidRPr="00CB67DE" w:rsidRDefault="00CB67DE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B67DE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Движение тела под действием</w:t>
            </w:r>
          </w:p>
          <w:p w:rsidR="00CB67DE" w:rsidRPr="00CB67DE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</w:p>
        </w:tc>
        <w:tc>
          <w:tcPr>
            <w:tcW w:w="2552" w:type="dxa"/>
            <w:vMerge/>
          </w:tcPr>
          <w:p w:rsidR="00CB67DE" w:rsidRPr="00CB67DE" w:rsidRDefault="00CB67DE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67DE" w:rsidRPr="00CB67DE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85D2D" w:rsidRPr="008E08AA" w:rsidRDefault="008E08AA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Движение системы связанных</w:t>
            </w:r>
          </w:p>
          <w:p w:rsidR="00385D2D" w:rsidRPr="00CB67DE" w:rsidRDefault="00470901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</w:p>
        </w:tc>
        <w:tc>
          <w:tcPr>
            <w:tcW w:w="2552" w:type="dxa"/>
          </w:tcPr>
          <w:p w:rsidR="00385D2D" w:rsidRPr="00CB67DE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385D2D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B67DE" w:rsidRDefault="002C7B13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Лабораторные работы: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«Изучение трения скольжения»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B67DE" w:rsidRDefault="0087325C" w:rsidP="00CB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87325C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CB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Динамика равномерного движения по окружности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7325C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</w:t>
            </w:r>
          </w:p>
          <w:p w:rsidR="0087325C" w:rsidRPr="00CB67DE" w:rsidRDefault="0087325C" w:rsidP="00412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Вселенной. Солнечная система.</w:t>
            </w:r>
          </w:p>
        </w:tc>
        <w:tc>
          <w:tcPr>
            <w:tcW w:w="2552" w:type="dxa"/>
          </w:tcPr>
          <w:p w:rsidR="0087325C" w:rsidRPr="00CB67DE" w:rsidRDefault="0087325C" w:rsidP="00412439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385D2D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Открытия на кончике пера.</w:t>
            </w:r>
          </w:p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Первые искусственные спутники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85D2D" w:rsidRPr="00CB67DE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B67DE" w:rsidTr="008709AD">
        <w:trPr>
          <w:trHeight w:val="447"/>
        </w:trPr>
        <w:tc>
          <w:tcPr>
            <w:tcW w:w="9754" w:type="dxa"/>
            <w:gridSpan w:val="6"/>
            <w:vAlign w:val="center"/>
          </w:tcPr>
          <w:p w:rsidR="00470901" w:rsidRPr="00CB67DE" w:rsidRDefault="002C7B13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Импульс. Закон сохранения импульса (3ч)</w:t>
            </w: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87325C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Как вы яхту назовете...</w:t>
            </w:r>
          </w:p>
        </w:tc>
        <w:tc>
          <w:tcPr>
            <w:tcW w:w="2552" w:type="dxa"/>
            <w:vMerge w:val="restart"/>
          </w:tcPr>
          <w:p w:rsidR="0087325C" w:rsidRPr="00CB67DE" w:rsidRDefault="0087325C" w:rsidP="00C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E08AA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87325C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природе.</w:t>
            </w:r>
          </w:p>
        </w:tc>
        <w:tc>
          <w:tcPr>
            <w:tcW w:w="2552" w:type="dxa"/>
            <w:vMerge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385D2D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Расследование ДТП с помощью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импульса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8709AD">
        <w:trPr>
          <w:trHeight w:val="471"/>
        </w:trPr>
        <w:tc>
          <w:tcPr>
            <w:tcW w:w="9754" w:type="dxa"/>
            <w:gridSpan w:val="6"/>
            <w:vAlign w:val="center"/>
          </w:tcPr>
          <w:p w:rsidR="002C7B13" w:rsidRPr="00CB67DE" w:rsidRDefault="002C7B13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Статика (2ч)</w:t>
            </w: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85D2D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работа:</w:t>
            </w:r>
          </w:p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«Определение центров масс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тел (три способа)»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B67DE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8E08AA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85D2D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</w:t>
            </w:r>
          </w:p>
        </w:tc>
        <w:tc>
          <w:tcPr>
            <w:tcW w:w="850" w:type="dxa"/>
            <w:vAlign w:val="center"/>
          </w:tcPr>
          <w:p w:rsidR="00385D2D" w:rsidRPr="00CB67DE" w:rsidRDefault="00385D2D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Применение простых механизмов в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строительстве: от землянки до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небоскреба</w:t>
            </w:r>
            <w:proofErr w:type="gramEnd"/>
          </w:p>
        </w:tc>
        <w:tc>
          <w:tcPr>
            <w:tcW w:w="2552" w:type="dxa"/>
          </w:tcPr>
          <w:p w:rsidR="00385D2D" w:rsidRPr="00CB67DE" w:rsidRDefault="0087325C" w:rsidP="00C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8709AD">
        <w:trPr>
          <w:trHeight w:val="573"/>
        </w:trPr>
        <w:tc>
          <w:tcPr>
            <w:tcW w:w="9754" w:type="dxa"/>
            <w:gridSpan w:val="6"/>
            <w:vAlign w:val="center"/>
          </w:tcPr>
          <w:p w:rsidR="002C7B13" w:rsidRPr="00CB67DE" w:rsidRDefault="002C7B13" w:rsidP="008709A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6A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7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87325C" w:rsidRPr="00CB67DE" w:rsidTr="008200CF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87325C" w:rsidRPr="00333E2B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7325C" w:rsidRPr="00CB67DE" w:rsidRDefault="008200CF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МКТ идеального газа.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ид.газа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325C" w:rsidRPr="00CB67DE" w:rsidRDefault="0087325C" w:rsidP="008200CF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8200CF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87325C" w:rsidRPr="008200CF" w:rsidRDefault="00333E2B" w:rsidP="008E0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CF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850" w:type="dxa"/>
            <w:vAlign w:val="center"/>
          </w:tcPr>
          <w:p w:rsidR="0087325C" w:rsidRPr="00CB67DE" w:rsidRDefault="0087325C" w:rsidP="008E08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7325C" w:rsidRDefault="008200CF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200CF" w:rsidRPr="008200CF" w:rsidRDefault="008200CF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проверка законов Шарля, Бойля-Мариотта, Гей-Люссака»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09AD" w:rsidRPr="00CB67DE" w:rsidRDefault="008709AD" w:rsidP="008709AD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7325C" w:rsidRPr="00CB67DE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8709AD">
        <w:trPr>
          <w:trHeight w:val="452"/>
        </w:trPr>
        <w:tc>
          <w:tcPr>
            <w:tcW w:w="9754" w:type="dxa"/>
            <w:gridSpan w:val="6"/>
            <w:vAlign w:val="center"/>
          </w:tcPr>
          <w:p w:rsidR="002C7B13" w:rsidRPr="00CB67DE" w:rsidRDefault="002C7B13" w:rsidP="008709A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="0012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Термодинамика 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87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8200CF" w:rsidRPr="00CB67DE" w:rsidTr="008E08AA">
        <w:tc>
          <w:tcPr>
            <w:tcW w:w="680" w:type="dxa"/>
            <w:vAlign w:val="bottom"/>
          </w:tcPr>
          <w:p w:rsidR="008200CF" w:rsidRPr="00CB67DE" w:rsidRDefault="008200CF" w:rsidP="008200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200CF" w:rsidRPr="008200CF" w:rsidRDefault="008200CF" w:rsidP="00820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CF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50" w:type="dxa"/>
            <w:vAlign w:val="center"/>
          </w:tcPr>
          <w:p w:rsidR="008200CF" w:rsidRPr="00CB67DE" w:rsidRDefault="008200CF" w:rsidP="00820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200CF" w:rsidRPr="00CB67DE" w:rsidRDefault="008709AD" w:rsidP="0082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температуры тела от времени при охлаждении</w:t>
            </w:r>
          </w:p>
        </w:tc>
        <w:tc>
          <w:tcPr>
            <w:tcW w:w="2552" w:type="dxa"/>
          </w:tcPr>
          <w:p w:rsidR="008709AD" w:rsidRPr="00CB67DE" w:rsidRDefault="008709AD" w:rsidP="008709AD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200CF" w:rsidRPr="00CB67DE" w:rsidRDefault="008709AD" w:rsidP="0087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</w:t>
            </w:r>
          </w:p>
        </w:tc>
        <w:tc>
          <w:tcPr>
            <w:tcW w:w="994" w:type="dxa"/>
          </w:tcPr>
          <w:p w:rsidR="008200CF" w:rsidRPr="00CB67DE" w:rsidRDefault="008200CF" w:rsidP="008200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CF" w:rsidRPr="00CB67DE" w:rsidTr="008E08AA">
        <w:tc>
          <w:tcPr>
            <w:tcW w:w="680" w:type="dxa"/>
            <w:vAlign w:val="bottom"/>
          </w:tcPr>
          <w:p w:rsidR="008200CF" w:rsidRPr="00CB67DE" w:rsidRDefault="008200CF" w:rsidP="008200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8200CF" w:rsidRPr="008200CF" w:rsidRDefault="008200CF" w:rsidP="00820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CF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850" w:type="dxa"/>
            <w:vAlign w:val="center"/>
          </w:tcPr>
          <w:p w:rsidR="008200CF" w:rsidRPr="00CB67DE" w:rsidRDefault="008200CF" w:rsidP="00820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200CF" w:rsidRPr="00CB67DE" w:rsidRDefault="008709AD" w:rsidP="0082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теплоёмкости вещества</w:t>
            </w:r>
          </w:p>
        </w:tc>
        <w:tc>
          <w:tcPr>
            <w:tcW w:w="2552" w:type="dxa"/>
          </w:tcPr>
          <w:p w:rsidR="008709AD" w:rsidRPr="00CB67DE" w:rsidRDefault="008709AD" w:rsidP="008709AD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200CF" w:rsidRPr="00CB67DE" w:rsidRDefault="008709AD" w:rsidP="008709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</w:t>
            </w:r>
          </w:p>
        </w:tc>
        <w:tc>
          <w:tcPr>
            <w:tcW w:w="994" w:type="dxa"/>
          </w:tcPr>
          <w:p w:rsidR="008200CF" w:rsidRPr="00CB67DE" w:rsidRDefault="008200CF" w:rsidP="008200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CF" w:rsidRPr="00CB67DE" w:rsidTr="008E08AA">
        <w:tc>
          <w:tcPr>
            <w:tcW w:w="680" w:type="dxa"/>
            <w:vAlign w:val="bottom"/>
          </w:tcPr>
          <w:p w:rsidR="008200CF" w:rsidRPr="00CB67DE" w:rsidRDefault="008200CF" w:rsidP="008200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8200CF" w:rsidRPr="00333E2B" w:rsidRDefault="008200CF" w:rsidP="00820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</w:t>
            </w:r>
          </w:p>
        </w:tc>
        <w:tc>
          <w:tcPr>
            <w:tcW w:w="850" w:type="dxa"/>
            <w:vAlign w:val="center"/>
          </w:tcPr>
          <w:p w:rsidR="008200CF" w:rsidRPr="00CB67DE" w:rsidRDefault="008200CF" w:rsidP="00820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200CF" w:rsidRPr="00CB67DE" w:rsidRDefault="008709AD" w:rsidP="0082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 плавления льда</w:t>
            </w:r>
          </w:p>
        </w:tc>
        <w:tc>
          <w:tcPr>
            <w:tcW w:w="2552" w:type="dxa"/>
          </w:tcPr>
          <w:p w:rsidR="008709AD" w:rsidRPr="00CB67DE" w:rsidRDefault="008709AD" w:rsidP="008709AD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200CF" w:rsidRPr="00CB67DE" w:rsidRDefault="008709AD" w:rsidP="008709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</w:t>
            </w:r>
          </w:p>
        </w:tc>
        <w:tc>
          <w:tcPr>
            <w:tcW w:w="994" w:type="dxa"/>
          </w:tcPr>
          <w:p w:rsidR="008200CF" w:rsidRPr="00CB67DE" w:rsidRDefault="008200CF" w:rsidP="008200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CF" w:rsidRPr="00CB67DE" w:rsidTr="008709AD">
        <w:trPr>
          <w:trHeight w:val="613"/>
        </w:trPr>
        <w:tc>
          <w:tcPr>
            <w:tcW w:w="9754" w:type="dxa"/>
            <w:gridSpan w:val="6"/>
            <w:vAlign w:val="center"/>
          </w:tcPr>
          <w:p w:rsidR="008200CF" w:rsidRPr="00CB67DE" w:rsidRDefault="008200CF" w:rsidP="008709A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Электростатика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7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8200CF" w:rsidRPr="00CB67DE" w:rsidTr="008E08AA">
        <w:tc>
          <w:tcPr>
            <w:tcW w:w="680" w:type="dxa"/>
            <w:vAlign w:val="bottom"/>
          </w:tcPr>
          <w:p w:rsidR="008200CF" w:rsidRPr="00CB67DE" w:rsidRDefault="008200CF" w:rsidP="008200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8200CF" w:rsidRPr="00333E2B" w:rsidRDefault="008200CF" w:rsidP="00820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</w:t>
            </w:r>
          </w:p>
        </w:tc>
        <w:tc>
          <w:tcPr>
            <w:tcW w:w="850" w:type="dxa"/>
            <w:vAlign w:val="center"/>
          </w:tcPr>
          <w:p w:rsidR="008200CF" w:rsidRPr="00CB67DE" w:rsidRDefault="008200CF" w:rsidP="00820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00CF" w:rsidRPr="00CB67DE" w:rsidRDefault="008709AD" w:rsidP="0082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эксперимент – изучение закона Кулона, принципа суперпозиции полей</w:t>
            </w:r>
          </w:p>
        </w:tc>
        <w:tc>
          <w:tcPr>
            <w:tcW w:w="2552" w:type="dxa"/>
          </w:tcPr>
          <w:p w:rsidR="008200CF" w:rsidRPr="00CB67DE" w:rsidRDefault="008200CF" w:rsidP="0082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8200CF" w:rsidRPr="00CB67DE" w:rsidRDefault="008200CF" w:rsidP="008200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CF" w:rsidRPr="00CB67DE" w:rsidTr="008E08AA">
        <w:tc>
          <w:tcPr>
            <w:tcW w:w="680" w:type="dxa"/>
            <w:vAlign w:val="bottom"/>
          </w:tcPr>
          <w:p w:rsidR="008200CF" w:rsidRPr="00CB67DE" w:rsidRDefault="008200CF" w:rsidP="008200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8200CF" w:rsidRPr="00333E2B" w:rsidRDefault="008200CF" w:rsidP="00820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</w:t>
            </w:r>
          </w:p>
        </w:tc>
        <w:tc>
          <w:tcPr>
            <w:tcW w:w="850" w:type="dxa"/>
            <w:vAlign w:val="center"/>
          </w:tcPr>
          <w:p w:rsidR="008200CF" w:rsidRPr="00CB67DE" w:rsidRDefault="008200CF" w:rsidP="00820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200CF" w:rsidRPr="00CB67DE" w:rsidRDefault="008709AD" w:rsidP="0082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Изготовление электроскопа из подручных материалов</w:t>
            </w:r>
          </w:p>
        </w:tc>
        <w:tc>
          <w:tcPr>
            <w:tcW w:w="2552" w:type="dxa"/>
          </w:tcPr>
          <w:p w:rsidR="008200CF" w:rsidRPr="00CB67DE" w:rsidRDefault="008200CF" w:rsidP="008200CF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200CF" w:rsidRPr="00CB67DE" w:rsidRDefault="008200CF" w:rsidP="008200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CF" w:rsidRPr="00CB67DE" w:rsidTr="008E08AA">
        <w:tc>
          <w:tcPr>
            <w:tcW w:w="680" w:type="dxa"/>
            <w:vAlign w:val="bottom"/>
          </w:tcPr>
          <w:p w:rsidR="008200CF" w:rsidRPr="00CB67DE" w:rsidRDefault="008200CF" w:rsidP="008200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8200CF" w:rsidRPr="00333E2B" w:rsidRDefault="008200CF" w:rsidP="00820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</w:t>
            </w:r>
          </w:p>
        </w:tc>
        <w:tc>
          <w:tcPr>
            <w:tcW w:w="850" w:type="dxa"/>
            <w:vAlign w:val="center"/>
          </w:tcPr>
          <w:p w:rsidR="008200CF" w:rsidRPr="00CB67DE" w:rsidRDefault="008200CF" w:rsidP="00820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200CF" w:rsidRPr="00CB67DE" w:rsidRDefault="008709AD" w:rsidP="0082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электроёмкости батареи конденсаторов</w:t>
            </w:r>
          </w:p>
        </w:tc>
        <w:tc>
          <w:tcPr>
            <w:tcW w:w="2552" w:type="dxa"/>
          </w:tcPr>
          <w:p w:rsidR="008200CF" w:rsidRPr="00CB67DE" w:rsidRDefault="008200CF" w:rsidP="008200CF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200CF" w:rsidRPr="00CB67DE" w:rsidRDefault="008200CF" w:rsidP="0082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ученических опытов </w:t>
            </w:r>
          </w:p>
        </w:tc>
        <w:tc>
          <w:tcPr>
            <w:tcW w:w="994" w:type="dxa"/>
          </w:tcPr>
          <w:p w:rsidR="008200CF" w:rsidRPr="00CB67DE" w:rsidRDefault="008200CF" w:rsidP="008200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CF" w:rsidRPr="00CB67DE" w:rsidTr="008709AD">
        <w:trPr>
          <w:trHeight w:val="444"/>
        </w:trPr>
        <w:tc>
          <w:tcPr>
            <w:tcW w:w="9754" w:type="dxa"/>
            <w:gridSpan w:val="6"/>
            <w:tcBorders>
              <w:bottom w:val="single" w:sz="4" w:space="0" w:color="auto"/>
            </w:tcBorders>
            <w:vAlign w:val="center"/>
          </w:tcPr>
          <w:p w:rsidR="008200CF" w:rsidRPr="00CB67DE" w:rsidRDefault="008200CF" w:rsidP="008709A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постоянного тока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7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8709AD" w:rsidRPr="00CB67DE" w:rsidTr="00333E2B">
        <w:trPr>
          <w:trHeight w:val="510"/>
        </w:trPr>
        <w:tc>
          <w:tcPr>
            <w:tcW w:w="680" w:type="dxa"/>
            <w:vAlign w:val="bottom"/>
          </w:tcPr>
          <w:p w:rsidR="008709AD" w:rsidRPr="00CB67DE" w:rsidRDefault="008709AD" w:rsidP="00870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709AD" w:rsidRPr="00333E2B" w:rsidRDefault="008709AD" w:rsidP="00870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07.05.</w:t>
            </w:r>
          </w:p>
        </w:tc>
        <w:tc>
          <w:tcPr>
            <w:tcW w:w="850" w:type="dxa"/>
            <w:vAlign w:val="center"/>
          </w:tcPr>
          <w:p w:rsidR="008709AD" w:rsidRPr="00CB67DE" w:rsidRDefault="008709AD" w:rsidP="008709A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709AD" w:rsidRPr="00CB67DE" w:rsidRDefault="008709AD" w:rsidP="00870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последовательного и параллельного соединений проводников</w:t>
            </w:r>
          </w:p>
        </w:tc>
        <w:tc>
          <w:tcPr>
            <w:tcW w:w="2552" w:type="dxa"/>
          </w:tcPr>
          <w:p w:rsidR="008709AD" w:rsidRPr="00CB67DE" w:rsidRDefault="008709AD" w:rsidP="008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09AD" w:rsidRPr="00CB67DE" w:rsidRDefault="008709AD" w:rsidP="008709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AD" w:rsidRPr="00CB67DE" w:rsidTr="00333E2B">
        <w:trPr>
          <w:trHeight w:val="510"/>
        </w:trPr>
        <w:tc>
          <w:tcPr>
            <w:tcW w:w="680" w:type="dxa"/>
            <w:vAlign w:val="bottom"/>
          </w:tcPr>
          <w:p w:rsidR="008709AD" w:rsidRPr="00CB67DE" w:rsidRDefault="008709AD" w:rsidP="00870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vAlign w:val="center"/>
          </w:tcPr>
          <w:p w:rsidR="008709AD" w:rsidRPr="00333E2B" w:rsidRDefault="008709AD" w:rsidP="00870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</w:t>
            </w:r>
          </w:p>
        </w:tc>
        <w:tc>
          <w:tcPr>
            <w:tcW w:w="850" w:type="dxa"/>
            <w:vAlign w:val="center"/>
          </w:tcPr>
          <w:p w:rsidR="008709AD" w:rsidRPr="00CB67DE" w:rsidRDefault="008709AD" w:rsidP="008709A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</w:t>
            </w:r>
          </w:p>
          <w:p w:rsidR="008709AD" w:rsidRPr="00CB67DE" w:rsidRDefault="008709AD" w:rsidP="00870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Измерение ЭДС и внутреннего сопротивления источника</w:t>
            </w:r>
          </w:p>
        </w:tc>
        <w:tc>
          <w:tcPr>
            <w:tcW w:w="2552" w:type="dxa"/>
          </w:tcPr>
          <w:p w:rsidR="008709AD" w:rsidRPr="00CB67DE" w:rsidRDefault="008709AD" w:rsidP="008709AD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8709AD" w:rsidRPr="00CB67DE" w:rsidRDefault="008709AD" w:rsidP="008709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AD" w:rsidRPr="00CB67DE" w:rsidTr="00333E2B">
        <w:trPr>
          <w:trHeight w:val="605"/>
        </w:trPr>
        <w:tc>
          <w:tcPr>
            <w:tcW w:w="680" w:type="dxa"/>
            <w:vAlign w:val="bottom"/>
          </w:tcPr>
          <w:p w:rsidR="008709AD" w:rsidRPr="00CB67DE" w:rsidRDefault="008709AD" w:rsidP="00870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8709AD" w:rsidRPr="00333E2B" w:rsidRDefault="008709AD" w:rsidP="00870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</w:t>
            </w:r>
          </w:p>
        </w:tc>
        <w:tc>
          <w:tcPr>
            <w:tcW w:w="850" w:type="dxa"/>
            <w:vAlign w:val="center"/>
          </w:tcPr>
          <w:p w:rsidR="008709AD" w:rsidRPr="00CB67DE" w:rsidRDefault="008709AD" w:rsidP="008709A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9AD" w:rsidRDefault="008709AD" w:rsidP="00870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Изучение КПД электронагревательного прибора</w:t>
            </w:r>
          </w:p>
          <w:p w:rsidR="008709AD" w:rsidRPr="008709AD" w:rsidRDefault="008709AD" w:rsidP="008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09AD" w:rsidRPr="00CB67DE" w:rsidRDefault="008709AD" w:rsidP="008709AD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 </w:t>
            </w:r>
          </w:p>
        </w:tc>
        <w:tc>
          <w:tcPr>
            <w:tcW w:w="994" w:type="dxa"/>
          </w:tcPr>
          <w:p w:rsidR="008709AD" w:rsidRPr="00CB67DE" w:rsidRDefault="008709AD" w:rsidP="008709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387" w:rsidRDefault="00901387" w:rsidP="00901387">
      <w:pPr>
        <w:rPr>
          <w:rFonts w:ascii="Times New Roman" w:hAnsi="Times New Roman" w:cs="Times New Roman"/>
          <w:sz w:val="24"/>
          <w:szCs w:val="24"/>
        </w:rPr>
      </w:pPr>
    </w:p>
    <w:p w:rsidR="00901387" w:rsidRDefault="009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:rsidR="00AC48AD" w:rsidRDefault="00AC48AD" w:rsidP="00AC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8AD" w:rsidRPr="00246533" w:rsidRDefault="00901387" w:rsidP="00AC48A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Лист  корректировки </w:t>
      </w:r>
      <w:r w:rsidR="00AC48AD" w:rsidRPr="00246533">
        <w:rPr>
          <w:rFonts w:ascii="Times New Roman" w:hAnsi="Times New Roman"/>
          <w:b/>
          <w:snapToGrid w:val="0"/>
          <w:sz w:val="24"/>
          <w:szCs w:val="24"/>
        </w:rPr>
        <w:t>рабочей программы</w:t>
      </w:r>
    </w:p>
    <w:tbl>
      <w:tblPr>
        <w:tblpPr w:leftFromText="180" w:rightFromText="180" w:bottomFromText="200" w:vertAnchor="text" w:horzAnchor="margin" w:tblpXSpec="center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1404"/>
        <w:gridCol w:w="2096"/>
        <w:gridCol w:w="2045"/>
        <w:gridCol w:w="1528"/>
        <w:gridCol w:w="1583"/>
      </w:tblGrid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533">
              <w:rPr>
                <w:rFonts w:ascii="Times New Roman" w:hAnsi="Times New Roman"/>
                <w:sz w:val="24"/>
                <w:szCs w:val="24"/>
              </w:rPr>
              <w:t>Дата  урока</w:t>
            </w:r>
            <w:proofErr w:type="gramEnd"/>
            <w:r w:rsidRPr="00246533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246533">
              <w:rPr>
                <w:rFonts w:ascii="Times New Roman" w:hAnsi="Times New Roman"/>
                <w:sz w:val="24"/>
                <w:szCs w:val="24"/>
              </w:rPr>
              <w:t>корректировки  (</w:t>
            </w:r>
            <w:proofErr w:type="gramEnd"/>
            <w:r w:rsidRPr="00246533">
              <w:rPr>
                <w:rFonts w:ascii="Times New Roman" w:hAnsi="Times New Roman"/>
                <w:sz w:val="24"/>
                <w:szCs w:val="24"/>
              </w:rPr>
              <w:t>тема урока)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</w:p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533">
              <w:rPr>
                <w:rFonts w:ascii="Times New Roman" w:hAnsi="Times New Roman"/>
                <w:sz w:val="24"/>
                <w:szCs w:val="24"/>
              </w:rPr>
              <w:t>( дата</w:t>
            </w:r>
            <w:proofErr w:type="gramEnd"/>
            <w:r w:rsidRPr="00246533">
              <w:rPr>
                <w:rFonts w:ascii="Times New Roman" w:hAnsi="Times New Roman"/>
                <w:sz w:val="24"/>
                <w:szCs w:val="24"/>
              </w:rPr>
              <w:t xml:space="preserve"> и № приказа)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 xml:space="preserve">Подпись заместителя </w:t>
            </w:r>
            <w:proofErr w:type="gramStart"/>
            <w:r w:rsidRPr="00246533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246533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6664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66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8AD" w:rsidRPr="00246533" w:rsidRDefault="00AC48AD" w:rsidP="00AC48A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jc w:val="center"/>
      </w:pPr>
    </w:p>
    <w:p w:rsidR="00DC45C2" w:rsidRPr="002C7B13" w:rsidRDefault="00DC45C2" w:rsidP="00CB67DE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C45C2" w:rsidRPr="002C7B13" w:rsidSect="00B513BC">
      <w:headerReference w:type="default" r:id="rId7"/>
      <w:footerReference w:type="default" r:id="rId8"/>
      <w:pgSz w:w="11906" w:h="16838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4B" w:rsidRDefault="0066644B" w:rsidP="006C62AC">
      <w:pPr>
        <w:spacing w:after="0" w:line="240" w:lineRule="auto"/>
      </w:pPr>
      <w:r>
        <w:separator/>
      </w:r>
    </w:p>
  </w:endnote>
  <w:endnote w:type="continuationSeparator" w:id="0">
    <w:p w:rsidR="0066644B" w:rsidRDefault="0066644B" w:rsidP="006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208356"/>
      <w:docPartObj>
        <w:docPartGallery w:val="Page Numbers (Bottom of Page)"/>
        <w:docPartUnique/>
      </w:docPartObj>
    </w:sdtPr>
    <w:sdtEndPr/>
    <w:sdtContent>
      <w:p w:rsidR="00B513BC" w:rsidRDefault="00B513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AD">
          <w:rPr>
            <w:noProof/>
          </w:rPr>
          <w:t>10</w:t>
        </w:r>
        <w:r>
          <w:fldChar w:fldCharType="end"/>
        </w:r>
      </w:p>
    </w:sdtContent>
  </w:sdt>
  <w:p w:rsidR="0066644B" w:rsidRDefault="006664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4B" w:rsidRDefault="0066644B" w:rsidP="006C62AC">
      <w:pPr>
        <w:spacing w:after="0" w:line="240" w:lineRule="auto"/>
      </w:pPr>
      <w:r>
        <w:separator/>
      </w:r>
    </w:p>
  </w:footnote>
  <w:footnote w:type="continuationSeparator" w:id="0">
    <w:p w:rsidR="0066644B" w:rsidRDefault="0066644B" w:rsidP="006C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4B" w:rsidRDefault="0066644B" w:rsidP="006C62AC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4053840</wp:posOffset>
          </wp:positionH>
          <wp:positionV relativeFrom="page">
            <wp:posOffset>180975</wp:posOffset>
          </wp:positionV>
          <wp:extent cx="1880235" cy="542925"/>
          <wp:effectExtent l="0" t="0" r="5715" b="9525"/>
          <wp:wrapThrough wrapText="bothSides">
            <wp:wrapPolygon edited="0">
              <wp:start x="0" y="0"/>
              <wp:lineTo x="0" y="21221"/>
              <wp:lineTo x="21447" y="21221"/>
              <wp:lineTo x="21447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E5F54"/>
    <w:multiLevelType w:val="hybridMultilevel"/>
    <w:tmpl w:val="BEF08E02"/>
    <w:lvl w:ilvl="0" w:tplc="48D8019E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C"/>
    <w:rsid w:val="000B5B42"/>
    <w:rsid w:val="0012030D"/>
    <w:rsid w:val="002430EA"/>
    <w:rsid w:val="0029562F"/>
    <w:rsid w:val="002B6360"/>
    <w:rsid w:val="002C7B13"/>
    <w:rsid w:val="00333E2B"/>
    <w:rsid w:val="00344DBF"/>
    <w:rsid w:val="00385D2D"/>
    <w:rsid w:val="003A4369"/>
    <w:rsid w:val="00412439"/>
    <w:rsid w:val="00470901"/>
    <w:rsid w:val="004A0262"/>
    <w:rsid w:val="004B6DC9"/>
    <w:rsid w:val="00581480"/>
    <w:rsid w:val="0060534C"/>
    <w:rsid w:val="0066644B"/>
    <w:rsid w:val="006A676B"/>
    <w:rsid w:val="006C62AC"/>
    <w:rsid w:val="007B2FFF"/>
    <w:rsid w:val="008200CF"/>
    <w:rsid w:val="008709AD"/>
    <w:rsid w:val="0087325C"/>
    <w:rsid w:val="008B1460"/>
    <w:rsid w:val="008E08AA"/>
    <w:rsid w:val="00901387"/>
    <w:rsid w:val="009A001D"/>
    <w:rsid w:val="00A55F7B"/>
    <w:rsid w:val="00A948E8"/>
    <w:rsid w:val="00AC48AD"/>
    <w:rsid w:val="00B23CEC"/>
    <w:rsid w:val="00B513BC"/>
    <w:rsid w:val="00BD64F9"/>
    <w:rsid w:val="00C870C3"/>
    <w:rsid w:val="00CB67DE"/>
    <w:rsid w:val="00D31DF7"/>
    <w:rsid w:val="00DC45C2"/>
    <w:rsid w:val="00E03C88"/>
    <w:rsid w:val="00F65E1B"/>
    <w:rsid w:val="00F818F6"/>
    <w:rsid w:val="00F91FEC"/>
    <w:rsid w:val="00F95629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4C66E-56F3-4D3C-BC6D-C8E1C49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C"/>
    <w:pPr>
      <w:ind w:left="720"/>
      <w:contextualSpacing/>
    </w:p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AC"/>
  </w:style>
  <w:style w:type="paragraph" w:styleId="a7">
    <w:name w:val="footer"/>
    <w:basedOn w:val="a"/>
    <w:link w:val="a8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AC"/>
  </w:style>
  <w:style w:type="paragraph" w:styleId="a9">
    <w:name w:val="Balloon Text"/>
    <w:basedOn w:val="a"/>
    <w:link w:val="aa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2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6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rsid w:val="005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F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11">
    <w:name w:val="Заголовок №1"/>
    <w:basedOn w:val="a"/>
    <w:link w:val="10"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c16">
    <w:name w:val="c16"/>
    <w:basedOn w:val="a"/>
    <w:rsid w:val="0012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2021-08-15T13:10:00Z</cp:lastPrinted>
  <dcterms:created xsi:type="dcterms:W3CDTF">2023-10-30T06:50:00Z</dcterms:created>
  <dcterms:modified xsi:type="dcterms:W3CDTF">2023-11-20T12:06:00Z</dcterms:modified>
</cp:coreProperties>
</file>