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0B" w:rsidRPr="00B8417F" w:rsidRDefault="00B86F8C" w:rsidP="00B84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</w:t>
      </w:r>
      <w:r w:rsidR="00B8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  <w:r w:rsidRPr="007C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  <w:proofErr w:type="gramStart"/>
      <w:r w:rsidR="006F7F0B" w:rsidRPr="00C50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 ЗАПИСКА</w:t>
      </w:r>
      <w:proofErr w:type="gramEnd"/>
    </w:p>
    <w:p w:rsidR="000F4F20" w:rsidRDefault="000F4F20" w:rsidP="003241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4126" w:rsidRDefault="006F7F0B" w:rsidP="003241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23C3">
        <w:rPr>
          <w:rFonts w:ascii="Times New Roman" w:hAnsi="Times New Roman" w:cs="Times New Roman"/>
          <w:sz w:val="24"/>
          <w:szCs w:val="24"/>
        </w:rPr>
        <w:t>кружка «</w:t>
      </w:r>
      <w:r>
        <w:rPr>
          <w:rFonts w:ascii="Times New Roman" w:hAnsi="Times New Roman" w:cs="Times New Roman"/>
          <w:sz w:val="24"/>
          <w:szCs w:val="24"/>
        </w:rPr>
        <w:t>Волшебная кисточка</w:t>
      </w:r>
      <w:r w:rsidRPr="00DA23C3">
        <w:rPr>
          <w:rFonts w:ascii="Times New Roman" w:hAnsi="Times New Roman" w:cs="Times New Roman"/>
          <w:sz w:val="24"/>
          <w:szCs w:val="24"/>
        </w:rPr>
        <w:t xml:space="preserve">»  в </w:t>
      </w:r>
      <w:r w:rsidR="0043624B">
        <w:rPr>
          <w:rFonts w:ascii="Times New Roman" w:hAnsi="Times New Roman" w:cs="Times New Roman"/>
          <w:sz w:val="24"/>
          <w:szCs w:val="24"/>
        </w:rPr>
        <w:t>6-7</w:t>
      </w:r>
      <w:r w:rsidRPr="00DA23C3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3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составлена на основе Федерального Закона «Об образовании в РФ» (№273-ФЗ от 29.12.2012г.) (гл.2 ст. 12 п.1, 3.1, 7, 9; гл.3 ст.28, п.6), Федерального компонента Государственного стандарта основного общего образования 2010 года, Примерной программы основного общего образования, Письма Министерства общего и профессионального образования Ростовской области от 08.08.2014г. №24/4.1.1-4851/м, с учетом федерального компонента государственного стандарта общего образования, ФГОС НОО, ФГОС ООО; приказа </w:t>
      </w:r>
      <w:proofErr w:type="spellStart"/>
      <w:r w:rsidRPr="00336767">
        <w:rPr>
          <w:rFonts w:ascii="Times New Roman" w:hAnsi="Times New Roman" w:cs="Times New Roman"/>
          <w:color w:val="000000" w:themeColor="text1"/>
          <w:sz w:val="24"/>
          <w:szCs w:val="24"/>
        </w:rPr>
        <w:t>Минсоцразвития</w:t>
      </w:r>
      <w:proofErr w:type="spellEnd"/>
      <w:r w:rsidRPr="003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26 августа 2010г. № 761н. «Об утверждении Единого квалификационного справочника должностей руководителей, специалистов и служащих»; приказа </w:t>
      </w:r>
      <w:proofErr w:type="spellStart"/>
      <w:r w:rsidRPr="00336767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3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 </w:t>
      </w:r>
      <w:r w:rsidRPr="003367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Постановления Федеральной службы по надзору в свете защиты прав потребителей и благополучия человека, Главного государственного санитарного врача РФ от 29 декабря 2010 г. N 189 «Об утверждении СанПиН  2.4.2.2821-10 «Санитарно-эпидемиологические требования к условиям и организации обучения в общеобразовательных учреждениях» (с изменениями на 29 июня 2011 г.);  </w:t>
      </w:r>
      <w:r w:rsidRPr="00336767">
        <w:rPr>
          <w:rFonts w:ascii="Times New Roman" w:hAnsi="Times New Roman" w:cs="Times New Roman"/>
          <w:color w:val="000000" w:themeColor="text1"/>
          <w:sz w:val="24"/>
          <w:szCs w:val="24"/>
        </w:rPr>
        <w:t>Устава  МБОУ  ЕСОШ №1, Учеб</w:t>
      </w:r>
      <w:r w:rsidR="00C51233">
        <w:rPr>
          <w:rFonts w:ascii="Times New Roman" w:hAnsi="Times New Roman" w:cs="Times New Roman"/>
          <w:color w:val="000000" w:themeColor="text1"/>
          <w:sz w:val="24"/>
          <w:szCs w:val="24"/>
        </w:rPr>
        <w:t>ного плана МБОУ ЕСОШ №1  на 2019-2020</w:t>
      </w:r>
      <w:r w:rsidRPr="000E3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6767">
        <w:rPr>
          <w:rFonts w:ascii="Times New Roman" w:hAnsi="Times New Roman" w:cs="Times New Roman"/>
          <w:color w:val="000000" w:themeColor="text1"/>
          <w:sz w:val="24"/>
          <w:szCs w:val="24"/>
        </w:rPr>
        <w:t>учебный</w:t>
      </w:r>
      <w:r w:rsidRPr="00336767">
        <w:rPr>
          <w:rFonts w:ascii="Times New Roman" w:hAnsi="Times New Roman" w:cs="Times New Roman"/>
          <w:sz w:val="24"/>
          <w:szCs w:val="24"/>
        </w:rPr>
        <w:t xml:space="preserve"> год.   </w:t>
      </w:r>
    </w:p>
    <w:p w:rsidR="006F7F0B" w:rsidRPr="00336767" w:rsidRDefault="00324126" w:rsidP="003241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программа рассчитана на </w:t>
      </w:r>
      <w:r w:rsidRPr="004544F2">
        <w:rPr>
          <w:rFonts w:ascii="Times New Roman" w:hAnsi="Times New Roman" w:cs="Times New Roman"/>
          <w:b/>
          <w:sz w:val="24"/>
          <w:szCs w:val="24"/>
        </w:rPr>
        <w:t>34 часа.</w:t>
      </w:r>
    </w:p>
    <w:p w:rsidR="006F7F0B" w:rsidRDefault="006F7F0B" w:rsidP="003241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proofErr w:type="gramStart"/>
      <w:r w:rsidRPr="00336767">
        <w:rPr>
          <w:rFonts w:ascii="Times New Roman" w:hAnsi="Times New Roman" w:cs="Times New Roman"/>
          <w:color w:val="000000" w:themeColor="text1"/>
          <w:sz w:val="24"/>
          <w:szCs w:val="24"/>
        </w:rPr>
        <w:t>годовым  календарным</w:t>
      </w:r>
      <w:proofErr w:type="gramEnd"/>
      <w:r w:rsidR="00C51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графиком  МБОУ ЕСОШ №1 на 2019-2020</w:t>
      </w:r>
      <w:r w:rsidR="00C3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6767">
        <w:rPr>
          <w:rFonts w:ascii="Times New Roman" w:hAnsi="Times New Roman" w:cs="Times New Roman"/>
          <w:color w:val="000000" w:themeColor="text1"/>
          <w:sz w:val="24"/>
          <w:szCs w:val="24"/>
        </w:rPr>
        <w:t>учебный год, наличием  выход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 и праздничных </w:t>
      </w:r>
      <w:r w:rsidR="0011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 в 2019-2020</w:t>
      </w:r>
      <w:r w:rsidRPr="00C34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6767">
        <w:rPr>
          <w:rFonts w:ascii="Times New Roman" w:hAnsi="Times New Roman" w:cs="Times New Roman"/>
          <w:color w:val="000000" w:themeColor="text1"/>
          <w:sz w:val="24"/>
          <w:szCs w:val="24"/>
        </w:rPr>
        <w:t>учебном году</w:t>
      </w:r>
      <w:r w:rsidR="00324126" w:rsidRPr="003241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24126" w:rsidRPr="00CE0AD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08.03.2019г., 01.05.2019г., 02.05.2019г., 03.05.2019г.,09.05.2019г., 10.05.2019г.)</w:t>
      </w:r>
      <w:r w:rsidRPr="00CE0AD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,</w:t>
      </w:r>
      <w:r w:rsidRPr="003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расписанием учебных  занятий МБОУ  ЕСОШ №1 в условиях  пятидневной  рабочей  недели  данная  программа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24126">
        <w:rPr>
          <w:rFonts w:ascii="Times New Roman" w:hAnsi="Times New Roman" w:cs="Times New Roman"/>
          <w:sz w:val="24"/>
          <w:szCs w:val="24"/>
        </w:rPr>
        <w:t>кружка «Волшебная кисточка</w:t>
      </w:r>
      <w:r w:rsidRPr="00DA23C3">
        <w:rPr>
          <w:rFonts w:ascii="Times New Roman" w:hAnsi="Times New Roman" w:cs="Times New Roman"/>
          <w:sz w:val="24"/>
          <w:szCs w:val="24"/>
        </w:rPr>
        <w:t xml:space="preserve">» в </w:t>
      </w:r>
      <w:r w:rsidR="0043624B">
        <w:rPr>
          <w:rFonts w:ascii="Times New Roman" w:hAnsi="Times New Roman" w:cs="Times New Roman"/>
          <w:sz w:val="24"/>
          <w:szCs w:val="24"/>
        </w:rPr>
        <w:t>6-7</w:t>
      </w:r>
      <w:r w:rsidRPr="00DA23C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24126">
        <w:rPr>
          <w:rFonts w:ascii="Times New Roman" w:hAnsi="Times New Roman" w:cs="Times New Roman"/>
          <w:sz w:val="24"/>
          <w:szCs w:val="24"/>
        </w:rPr>
        <w:t>ах</w:t>
      </w:r>
      <w:r w:rsidRPr="0033676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CE0ADA">
        <w:rPr>
          <w:rFonts w:ascii="Times New Roman" w:hAnsi="Times New Roman" w:cs="Times New Roman"/>
          <w:color w:val="000000" w:themeColor="text1"/>
          <w:sz w:val="24"/>
          <w:szCs w:val="24"/>
        </w:rPr>
        <w:t>9-2020</w:t>
      </w:r>
      <w:r w:rsidRPr="003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учебном году  будет  реализована в </w:t>
      </w:r>
      <w:r w:rsidRPr="009F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объёме </w:t>
      </w:r>
      <w:r w:rsidR="00324126" w:rsidRPr="004544F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544F2" w:rsidRPr="004544F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24126" w:rsidRPr="004544F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</w:t>
      </w:r>
      <w:r w:rsidRPr="004544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86F8C" w:rsidRPr="007C62D3" w:rsidRDefault="006F7F0B" w:rsidP="006F7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на </w:t>
      </w:r>
      <w:proofErr w:type="gramStart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 авторской</w:t>
      </w:r>
      <w:proofErr w:type="gramEnd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«</w:t>
      </w:r>
      <w:proofErr w:type="spellStart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АдекАРТ</w:t>
      </w:r>
      <w:proofErr w:type="spellEnd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(школа акварели) </w:t>
      </w:r>
      <w:proofErr w:type="spellStart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М.С.Митрохиной</w:t>
      </w:r>
      <w:proofErr w:type="spellEnd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типовых программ по изобразительному искусству. Является модифицированной.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6F7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</w:t>
      </w:r>
      <w:r w:rsidRPr="007C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Программа предполагает формирование у школьников ценностных эстетических ориентиров, художественно-эстетической оценки и овладение основами творческой деятельности, даёт возможность каждому воспитаннику реально открыть для себя волшебный </w:t>
      </w:r>
      <w:proofErr w:type="gramStart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 искусства</w:t>
      </w:r>
      <w:proofErr w:type="gramEnd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проявить и реализовать свои творческие способности.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Изобразительное искусство вносит важные аспекты в развитие личности школьника и закладывает основы творчества и художественного мышления. Изобразительное </w:t>
      </w:r>
      <w:proofErr w:type="gramStart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 способствует</w:t>
      </w:r>
      <w:proofErr w:type="gramEnd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духовно-нравственному развитию, эстетическому восприятию мира, воспитанию художественного вкуса, интереса и потребности в общении с искусством,  прекрасным в жизни и в творчестве.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7C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Актуальность программы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Занятия изобразительным искусством являются эффективным средством </w:t>
      </w:r>
      <w:proofErr w:type="gramStart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приобщения  детей</w:t>
      </w:r>
      <w:proofErr w:type="gramEnd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изучению народных традиций. Знания, умения, </w:t>
      </w:r>
      <w:proofErr w:type="gramStart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 воспитанники</w:t>
      </w:r>
      <w:proofErr w:type="gramEnd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демонстрируют своим сверстникам, выставляя свои работы.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       Отличительные </w:t>
      </w:r>
      <w:proofErr w:type="gramStart"/>
      <w:r w:rsidRPr="007C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особенности 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</w:t>
      </w:r>
      <w:proofErr w:type="gramEnd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от уже существующих в этой области заключается в том, что программа ориентирована на применение широкого комплекса различного дополнительного материала по изобразительному искусству.</w:t>
      </w:r>
    </w:p>
    <w:p w:rsidR="00B86F8C" w:rsidRPr="007C62D3" w:rsidRDefault="00B86F8C" w:rsidP="00B86F8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предусмотрено, чтобы каждое занятие было направлено на овладение основами изобразительного искусства, на приобщение обучающихся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7C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Педагогическая целесообразность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</w:t>
      </w:r>
      <w:proofErr w:type="gramStart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 направлена</w:t>
      </w:r>
      <w:proofErr w:type="gramEnd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 то, чтобы через труд и искусство приобщить детей к творчеству.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Развитие личности школьника средствами искусства и получение опыта художественно-творческой деятельности.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Научить элементарной художественной грамоте и работе с различными художественными материалами.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Развить творческий потенциал, воображение ребенка, навыки сотрудничества в художественной деятельности.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Воспитать интерес к изобразительному искусству, обогатить нравственный опыт детей.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Программа кружка «</w:t>
      </w:r>
      <w:r w:rsidR="006F7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Волшебная кисточка» рассчитана на детей от 9</w:t>
      </w:r>
      <w:r w:rsidR="003E6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14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Набор свободный. Состав гру</w:t>
      </w:r>
      <w:r w:rsidR="006F7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ппы постоянный. Количество 10-15 человек. Занятия 1 раз</w:t>
      </w:r>
      <w:r w:rsidR="007A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 Срок реализации 1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7A48C7" w:rsidRPr="00633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34 часа</w:t>
      </w:r>
      <w:r w:rsidRPr="00633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них теоретических занятий – </w:t>
      </w:r>
      <w:r w:rsidR="007A48C7" w:rsidRPr="00633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33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ч, практически</w:t>
      </w:r>
      <w:r w:rsidR="007A48C7" w:rsidRPr="00633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занятий – 28 ч, экскурсии – 2</w:t>
      </w:r>
      <w:r w:rsidRPr="00633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6F8C" w:rsidRPr="007C62D3" w:rsidRDefault="00B86F8C" w:rsidP="00B86F8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Принцип построения программы:</w:t>
      </w:r>
    </w:p>
    <w:p w:rsidR="007A48C7" w:rsidRDefault="00B86F8C" w:rsidP="007A48C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программе, дети проходят путь от простого к сложному, с учётом возврата к пройденному материалу на новом, более сложном творческом уровне.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            Приёмы и методы организации занятий кружка.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Методика проведения кружковой работы строится на тематическом разнообразии, заинтересованном воплощении каждой темы.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Данная программа предусматривает углубленное ознакомление с теоретическими знаниями по декоративной работе и народным орнаментам, практические упражнения и выполнение художественных работ по народным мотивам, украшение интерьера класса и школы рисунками, стендами, декоративными панно.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Кружковцы участвуют в оформлении класса и школы к различным праздникам, знаменательным датам.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На занятиях кружка дети совершенствуют навыки и умения, полученные на уроках изобразительного искусства по декоративному рисованию. 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Работы выполняются под руководством учителя и по собственному замыслу детей. Предусматриваются коллективные, групповые и индивидуальные творческие работы.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Работа, выполненная своими руками - огромная радость для ребят. 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помогает поддерживать эмоциональный настрой в коллективе, интерес к занятиям. 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работе используются все виды деятельности, развивающие личность: игра, труд, учение, общение, творчество. При этом соблюдаются следующие правила: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виды деятельности должны быть разнообразными, социально значимыми, направлены на реализацию личных интересов членов группы; 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деятельность должна соответствовать возможностям отдельных личностей, рассчитана на выдвижение детей на роли лидеров, чьё влияние благотворно;</w:t>
      </w:r>
    </w:p>
    <w:p w:rsidR="00B86F8C" w:rsidRPr="007C62D3" w:rsidRDefault="00B86F8C" w:rsidP="00B86F8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учитывать основные черты коллективной деятельности: разделение труда, кооперацию детей, сотрудничество детей и педагога. 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 Формы подведения итогов реализации данной программы: открытые занятия, мастер-классы, массовые мероприятия, выполнение отдельных заданий, проектов, выставки </w:t>
      </w:r>
      <w:proofErr w:type="gramStart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конкурсы</w:t>
      </w:r>
      <w:proofErr w:type="gramEnd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B86F8C" w:rsidRPr="007C62D3" w:rsidRDefault="00B86F8C" w:rsidP="00B86F8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Для качественного развития творческой деятельности юных художников программой предусмотрено:</w:t>
      </w:r>
    </w:p>
    <w:p w:rsidR="00B86F8C" w:rsidRPr="007C62D3" w:rsidRDefault="00B86F8C" w:rsidP="00B86F8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обучающемуся свободы в выборе деятельности, в выборе способов работы, в выборе тем;</w:t>
      </w:r>
    </w:p>
    <w:p w:rsidR="00B86F8C" w:rsidRPr="007C62D3" w:rsidRDefault="00B86F8C" w:rsidP="00B86F8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постоянно усложняющихся заданий с </w:t>
      </w:r>
      <w:proofErr w:type="gramStart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разными  вариантами</w:t>
      </w:r>
      <w:proofErr w:type="gramEnd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сложности позволяет  овладевать приемами творческой работы всеми обучающимися;</w:t>
      </w:r>
    </w:p>
    <w:p w:rsidR="00B86F8C" w:rsidRPr="007C62D3" w:rsidRDefault="00B86F8C" w:rsidP="00B86F8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каждом задании </w:t>
      </w:r>
      <w:proofErr w:type="gramStart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  исполнительский</w:t>
      </w:r>
      <w:proofErr w:type="gramEnd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творческий компонент;</w:t>
      </w:r>
    </w:p>
    <w:p w:rsidR="00B86F8C" w:rsidRPr="007C62D3" w:rsidRDefault="00B86F8C" w:rsidP="00B86F8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увлекательной, но не развлекательной атмосферы занятий;</w:t>
      </w:r>
    </w:p>
    <w:p w:rsidR="00B86F8C" w:rsidRPr="007C62D3" w:rsidRDefault="00B86F8C" w:rsidP="00B86F8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элементами творчества необходимы трудовые усилия;</w:t>
      </w:r>
    </w:p>
    <w:p w:rsidR="00B86F8C" w:rsidRPr="007C62D3" w:rsidRDefault="00B86F8C" w:rsidP="00B86F8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ситуации успеха, чувства удовлетворения от процесса деятельности;</w:t>
      </w:r>
    </w:p>
    <w:p w:rsidR="00B86F8C" w:rsidRPr="007C62D3" w:rsidRDefault="00B86F8C" w:rsidP="00B86F8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сбъекты</w:t>
      </w:r>
      <w:proofErr w:type="spellEnd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  обучающихся</w:t>
      </w:r>
      <w:proofErr w:type="gramEnd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значимость для них самих и для общества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Личностные, </w:t>
      </w:r>
      <w:proofErr w:type="spellStart"/>
      <w:r w:rsidRPr="007C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C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программы.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программы является формирование следующих умений: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 </w:t>
      </w:r>
      <w:r w:rsidRPr="007C6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оценить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хорошие или плохие; </w:t>
      </w:r>
      <w:r w:rsidRPr="007C6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называть и объяснять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 самостоятельно </w:t>
      </w:r>
      <w:r w:rsidRPr="007C6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C6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 в предложенных ситуациях, опираясь на общие для всех простые правила поведения, </w:t>
      </w:r>
      <w:r w:rsidRPr="007C6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какой поступок совершить.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7C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программы является формирование следующих универсальных учебных действий (УУД).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</w:t>
      </w:r>
      <w:r w:rsidRPr="007C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7C6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C6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на уроке с помощью учителя;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проговаривать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последовательность действий на уроке;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учиться </w:t>
      </w:r>
      <w:r w:rsidRPr="007C6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своё предположение (версию</w:t>
      </w:r>
      <w:proofErr w:type="gramStart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;</w:t>
      </w:r>
      <w:proofErr w:type="gramEnd"/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 помощью учителя </w:t>
      </w:r>
      <w:r w:rsidRPr="007C6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 выбор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подходящих для выполнения задания материалов и инструментов;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учиться готовить рабочее место и </w:t>
      </w:r>
      <w:r w:rsidRPr="007C6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практическую работу по предложенному учителем плану с опорой на образцы, рисунки учебника;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выполнять контроль точности разметки деталей с помощью шаблона;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для формирования этих действий служит технология продуктивной художественно-творческой деятельности.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учиться совместно с учителем и другими учениками </w:t>
      </w:r>
      <w:r w:rsidRPr="007C6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давать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эмоциональную </w:t>
      </w:r>
      <w:r w:rsidRPr="007C6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оценку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класса на уроке.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оценки учебных успехов.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</w:t>
      </w:r>
      <w:r w:rsidRPr="007C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ориентироваться в своей системе знаний: </w:t>
      </w:r>
      <w:r w:rsidRPr="007C6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отличать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новое от уже известного с помощью учителя;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добывать новые знания: </w:t>
      </w:r>
      <w:r w:rsidRPr="007C6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6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вопросы, используя свой жизненный опыт и информацию, полученную на уроке;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перерабатывать полученную информацию: </w:t>
      </w:r>
      <w:r w:rsidRPr="007C6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выводы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совместной работы всего класса;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перерабатывать полученную информацию: </w:t>
      </w:r>
      <w:r w:rsidRPr="007C6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C6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группировать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предметы и их образы;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преобразовывать информацию из одной формы в другую – изделия, художественные образы.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7C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донести свою позицию до других: </w:t>
      </w:r>
      <w:r w:rsidRPr="007C6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мысль в рисунках, доступных для изготовления изделиях;</w:t>
      </w:r>
    </w:p>
    <w:p w:rsidR="00B86F8C" w:rsidRPr="007C62D3" w:rsidRDefault="00B86F8C" w:rsidP="00B86F8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7C6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C6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Возрастные особенности воспитанников 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 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Рисуют дети обычно по представлению, опираясь на имеющийся у них запас знаний об окружающих их предметах и явлениях, еще очень неточных и схематичных.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Характерная особенность изобразительного творчества детей на первом его этапе - большая смелость. Ребенок смело изображает самые разнообразию события из своей жизни и воспроизводит особенно увлекающие его литературные образы и сюжеты из прочитанных книг.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рисующих детей можно встретить два типа рисовальщиков: наблюдателя и мечтателя. Для творчества наблюдателя характерны образы и сюжеты, увиденные в жизни, для мечтателя - образы сказок, образы воображения. Одни рисуют машины, дома, события из своей жизни, другие - пальмы, жирафов, ледяные горы и северных оленей, космические полёты и сказочные сценки.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Ребенок, рисуя, часто мысленно действует среди изображаемых им предметов, он только постепенно становится по отношению к своему рисунку посторонним зрителем, находящимся вне рисунка и смотрящим на него с определенной точки зрения. Более же старшие дети, у которых развивается постепенно критическое отношение к своей продукции, часто бывают не удовлетворены своим рисунком, ищут совета и поощрения у взрослого и, если не находят, разочаровываются в своих возможностях.</w:t>
      </w:r>
    </w:p>
    <w:p w:rsidR="00B86F8C" w:rsidRPr="007C62D3" w:rsidRDefault="00B86F8C" w:rsidP="00B86F8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outlineLvl w:val="4"/>
        <w:rPr>
          <w:rFonts w:ascii="Calibri" w:eastAsia="Times New Roman" w:hAnsi="Calibri" w:cs="Calibri"/>
          <w:b/>
          <w:bCs/>
          <w:i/>
          <w:iCs/>
          <w:color w:val="000000"/>
          <w:sz w:val="26"/>
          <w:szCs w:val="26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занятий</w:t>
      </w:r>
    </w:p>
    <w:p w:rsidR="00B86F8C" w:rsidRPr="007C62D3" w:rsidRDefault="00B86F8C" w:rsidP="00B86F8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outlineLvl w:val="4"/>
        <w:rPr>
          <w:rFonts w:ascii="Calibri" w:eastAsia="Times New Roman" w:hAnsi="Calibri" w:cs="Calibri"/>
          <w:b/>
          <w:bCs/>
          <w:i/>
          <w:iCs/>
          <w:color w:val="000000"/>
          <w:sz w:val="26"/>
          <w:szCs w:val="26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главных условий успеха обучения и развития творчества обучающихся – это индивидуальный подход к каждому ребенку. Важен и принцип обучения и </w:t>
      </w:r>
      <w:proofErr w:type="gramStart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 в</w:t>
      </w:r>
      <w:proofErr w:type="gramEnd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мероприятий, коридоров. Кроме того, выполненные на занятиях художественные работы </w:t>
      </w:r>
      <w:proofErr w:type="gramStart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 как</w:t>
      </w:r>
      <w:proofErr w:type="gramEnd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подарки для родных, друзей, ветеранов. Общественное положение результатов художественной деятельности школьников имеет большое значение в воспитательном процессе.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реализации программы:</w:t>
      </w:r>
    </w:p>
    <w:p w:rsidR="00B86F8C" w:rsidRPr="007C62D3" w:rsidRDefault="00B86F8C" w:rsidP="00B86F8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художественные умения и навыки</w:t>
      </w:r>
    </w:p>
    <w:p w:rsidR="00B86F8C" w:rsidRPr="007C62D3" w:rsidRDefault="00B86F8C" w:rsidP="00B86F8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к миру искусства через практическую деятельность</w:t>
      </w:r>
    </w:p>
    <w:p w:rsidR="00B86F8C" w:rsidRPr="007C62D3" w:rsidRDefault="00B86F8C" w:rsidP="00B86F8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воображение и навыки сотрудничества.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результаты:</w:t>
      </w:r>
    </w:p>
    <w:tbl>
      <w:tblPr>
        <w:tblW w:w="9456" w:type="dxa"/>
        <w:tblInd w:w="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3402"/>
        <w:gridCol w:w="3119"/>
      </w:tblGrid>
      <w:tr w:rsidR="00B86F8C" w:rsidRPr="007C62D3" w:rsidTr="00090DD1"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86F8C" w:rsidRPr="007C62D3" w:rsidRDefault="00B86F8C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86F8C" w:rsidRPr="007C62D3" w:rsidRDefault="00B86F8C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86F8C" w:rsidRPr="007C62D3" w:rsidRDefault="00B86F8C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</w:tr>
      <w:tr w:rsidR="00B86F8C" w:rsidRPr="007C62D3" w:rsidTr="00090DD1"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86F8C" w:rsidRPr="007C62D3" w:rsidRDefault="00B86F8C" w:rsidP="00090DD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слушать, вступать в диалог, строить высказывания</w:t>
            </w:r>
          </w:p>
          <w:p w:rsidR="00B86F8C" w:rsidRPr="007C62D3" w:rsidRDefault="00B86F8C" w:rsidP="00090DD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организовать рабочее место.</w:t>
            </w:r>
          </w:p>
          <w:p w:rsidR="00B86F8C" w:rsidRPr="007C62D3" w:rsidRDefault="00B86F8C" w:rsidP="00090DD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инструментам, материалам.</w:t>
            </w:r>
          </w:p>
          <w:p w:rsidR="00B86F8C" w:rsidRPr="007C62D3" w:rsidRDefault="00B86F8C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мышечно-</w:t>
            </w: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двигательных функций руки, глазомера.</w:t>
            </w:r>
          </w:p>
          <w:p w:rsidR="00B86F8C" w:rsidRPr="007C62D3" w:rsidRDefault="00B86F8C" w:rsidP="00090DD1">
            <w:pPr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художественными терминами и понятиями.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86F8C" w:rsidRPr="007C62D3" w:rsidRDefault="00B86F8C" w:rsidP="00090DD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овладение основами художественной грамоты</w:t>
            </w:r>
          </w:p>
          <w:p w:rsidR="00B86F8C" w:rsidRPr="007C62D3" w:rsidRDefault="00B86F8C" w:rsidP="00090DD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цветов и </w:t>
            </w:r>
            <w:proofErr w:type="spellStart"/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изобразительныых</w:t>
            </w:r>
            <w:proofErr w:type="spellEnd"/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  <w:p w:rsidR="00B86F8C" w:rsidRPr="007C62D3" w:rsidRDefault="00B86F8C" w:rsidP="00090DD1">
            <w:pPr>
              <w:numPr>
                <w:ilvl w:val="0"/>
                <w:numId w:val="9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передавать форму, величину изображения.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B86F8C" w:rsidRPr="007C62D3" w:rsidRDefault="00B86F8C" w:rsidP="00090DD1">
            <w:pPr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навыка работы в паре, группе</w:t>
            </w:r>
          </w:p>
        </w:tc>
      </w:tr>
    </w:tbl>
    <w:p w:rsidR="007A48C7" w:rsidRDefault="007A48C7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Рисуют дети обычно по представлению, опираясь на имеющийся у них запас знаний об окружающих их предметах и явлениях, еще очень неточных и схематичных.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Характерная особенность изобразительного творчества детей на первом его этапе - большая смелость. Ребенок смело изображает самые разнообразию события из своей жизни и воспроизводит особенно увлекающие его литературные образы и сюжеты из прочитанных книг.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рисующих детей можно встретить два типа рисовальщиков: наблюдателя и мечтателя. Для творчества наблюдателя характерны образы и сюжеты, увиденные в жизни, для мечтателя - образы сказок, образы воображения. Одни рисуют машины, дома, события из своей жизни, другие - пальмы, жирафов, ледяные горы и северных оленей, космические полёты и сказочные сценки.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оценивания и отслеживания результатов реализации программы</w:t>
      </w:r>
    </w:p>
    <w:p w:rsidR="00B86F8C" w:rsidRPr="007C62D3" w:rsidRDefault="00B86F8C" w:rsidP="00B86F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отслеживания результатов реализации программы применяются различные методы. Диагностика (анкетирование, творчески задания) динамики художественного развития личности; определения результативности художественных и педагогических воздействий; активизации познавательной мотивации и творческих способностей.</w:t>
      </w:r>
    </w:p>
    <w:p w:rsidR="00B86F8C" w:rsidRPr="007C62D3" w:rsidRDefault="00B86F8C" w:rsidP="00B86F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проводится педагогическое наблюдение. Каждый ребенок в течение календарного года принимает участие в конкурсах, выставках различного </w:t>
      </w:r>
      <w:proofErr w:type="gramStart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уровня,  начиная</w:t>
      </w:r>
      <w:proofErr w:type="gramEnd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участия в выставках школьного объединения и заканчивая городскими, региональными и всероссийскими конкурсами.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Итогом творческой работы каждого ученика в процессе обучения станет проект. Внешний результат метода проектов можно будет увидеть, осмыслить, применить на практике. Внутренний результат – опыт деятельности – станет бесценным достоянием учащегося, соединяющим знания и умения, компетенции и ценности.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Учебно-методическое обеспечение программы</w:t>
      </w:r>
    </w:p>
    <w:p w:rsidR="00B86F8C" w:rsidRPr="007C62D3" w:rsidRDefault="00B86F8C" w:rsidP="00B86F8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обеспечение: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6F8C" w:rsidRPr="007C62D3" w:rsidRDefault="00B86F8C" w:rsidP="00B86F8C">
      <w:pPr>
        <w:numPr>
          <w:ilvl w:val="0"/>
          <w:numId w:val="16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помещение для занятий в соответствии с действующими нормами </w:t>
      </w:r>
      <w:proofErr w:type="spellStart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</w:t>
      </w:r>
      <w:proofErr w:type="spellEnd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6F8C" w:rsidRPr="007C62D3" w:rsidRDefault="00B86F8C" w:rsidP="00B86F8C">
      <w:pPr>
        <w:numPr>
          <w:ilvl w:val="0"/>
          <w:numId w:val="16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(мебель, аппаратура </w:t>
      </w:r>
      <w:r w:rsidR="00CD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86F8C" w:rsidRPr="007C62D3" w:rsidRDefault="00B86F8C" w:rsidP="00B86F8C">
      <w:pPr>
        <w:numPr>
          <w:ilvl w:val="0"/>
          <w:numId w:val="16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</w:t>
      </w:r>
      <w:r w:rsidRPr="007C62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 гуашь не менее 12 цветов, акварель, кисти разной толщины, палитры, карандаши, ножницы.</w:t>
      </w:r>
    </w:p>
    <w:p w:rsidR="00B86F8C" w:rsidRPr="007C62D3" w:rsidRDefault="00B86F8C" w:rsidP="00B86F8C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учебного оборудования должно соответствовать требованиям и нормам </w:t>
      </w:r>
      <w:proofErr w:type="spellStart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</w:t>
      </w:r>
      <w:proofErr w:type="spellEnd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правилам техники безопасности работы. Особое внимание следует уделить рабочему месту воспитанника.</w:t>
      </w:r>
    </w:p>
    <w:p w:rsidR="00B86F8C" w:rsidRPr="007C62D3" w:rsidRDefault="00B86F8C" w:rsidP="00B86F8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обеспечение:</w:t>
      </w:r>
    </w:p>
    <w:p w:rsidR="00B86F8C" w:rsidRPr="007C62D3" w:rsidRDefault="00B86F8C" w:rsidP="00B86F8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видеотека (материалы по творчеству </w:t>
      </w:r>
      <w:proofErr w:type="gramStart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российских,  советских</w:t>
      </w:r>
      <w:proofErr w:type="gramEnd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зарубежных художников);</w:t>
      </w:r>
    </w:p>
    <w:p w:rsidR="00B86F8C" w:rsidRPr="007C62D3" w:rsidRDefault="00B86F8C" w:rsidP="00B86F8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материалы на различных носителях,</w:t>
      </w:r>
    </w:p>
    <w:p w:rsidR="00B86F8C" w:rsidRPr="007C62D3" w:rsidRDefault="00B86F8C" w:rsidP="00B86F8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материалы, наглядные пособия.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Учебно-тематическое планирование</w:t>
      </w:r>
    </w:p>
    <w:p w:rsidR="00B86F8C" w:rsidRPr="007C62D3" w:rsidRDefault="00B86F8C" w:rsidP="00B86F8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маленького человека красочный, эмоциональный. Для этого возраста органичны занятия изобразит</w:t>
      </w:r>
      <w:r w:rsidR="00CD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</w:t>
      </w:r>
      <w:r w:rsidR="00C70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искусством. Для ребёнка 9 - 14</w:t>
      </w: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необходим определённый уровень графических навыков, важно научиться чувствовать цвет.</w:t>
      </w:r>
    </w:p>
    <w:p w:rsidR="00B86F8C" w:rsidRPr="00F372E5" w:rsidRDefault="00B86F8C" w:rsidP="00F372E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развития двигательной ловкости и координации мелких движений </w:t>
      </w:r>
      <w:proofErr w:type="gramStart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  проводятся</w:t>
      </w:r>
      <w:proofErr w:type="gramEnd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на рисование линий разного характера, точек, пятен, штрихов.  В процессе занятий по темам проводятся беседы ознакомительного характера по истории искусства в доступной форме, совершаются заочные экскурсии по музеям и выставочным залам нашей страны и мира. Дети знакомятся с творчеством лучших художников нашей страны и мира.  В конце каждого занятия фиксируется внимание детей на достигнутом результате.</w:t>
      </w:r>
    </w:p>
    <w:p w:rsidR="00B86F8C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02B3B" w:rsidRPr="00F02B3B" w:rsidRDefault="00F02B3B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Тематическое планирование</w:t>
      </w:r>
    </w:p>
    <w:tbl>
      <w:tblPr>
        <w:tblW w:w="10346" w:type="dxa"/>
        <w:tblInd w:w="-2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2377"/>
        <w:gridCol w:w="4637"/>
        <w:gridCol w:w="1208"/>
        <w:gridCol w:w="1241"/>
      </w:tblGrid>
      <w:tr w:rsidR="00F01A86" w:rsidRPr="007C62D3" w:rsidTr="00F01A86">
        <w:trPr>
          <w:trHeight w:val="441"/>
        </w:trPr>
        <w:tc>
          <w:tcPr>
            <w:tcW w:w="8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F01A86" w:rsidRPr="007C62D3" w:rsidRDefault="00F01A86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F01A86" w:rsidRPr="007C62D3" w:rsidRDefault="00F01A86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F01A86" w:rsidRPr="007C62D3" w:rsidRDefault="00F01A86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изобразительной деятельности</w:t>
            </w: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F01A86" w:rsidRDefault="00F01A86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F01A86" w:rsidRDefault="00F01A86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A86" w:rsidRPr="007C62D3" w:rsidRDefault="00F01A86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A86" w:rsidRPr="007C62D3" w:rsidTr="00043231">
        <w:tc>
          <w:tcPr>
            <w:tcW w:w="8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F01A86" w:rsidRPr="007C62D3" w:rsidRDefault="00F01A86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F01A86" w:rsidRPr="007C62D3" w:rsidRDefault="00F01A86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F01A86" w:rsidRPr="007C62D3" w:rsidRDefault="00F01A86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F01A86" w:rsidRPr="007C62D3" w:rsidRDefault="00F01A86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A86" w:rsidRPr="007C62D3" w:rsidRDefault="00F01A86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CD3D1E" w:rsidRPr="007C62D3" w:rsidTr="00043231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F01A86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F01A86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королевой Кисточкой».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F01A86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Урок-игра.  Условия безопасной работы.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8A1047" w:rsidP="00F01A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4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D3D1E" w:rsidRPr="007C62D3" w:rsidRDefault="00CD3D1E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A86" w:rsidRPr="007C62D3" w:rsidTr="00043231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F01A86" w:rsidRPr="007C62D3" w:rsidRDefault="00F01A86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F01A86" w:rsidRPr="007C62D3" w:rsidRDefault="00F01A86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могут краски?»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F01A86" w:rsidRPr="007C62D3" w:rsidRDefault="00F01A86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Изобразительные свойства акварели. Основные цвета. Смешение красок. Радуга.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F01A86" w:rsidRPr="007C62D3" w:rsidRDefault="008A1047" w:rsidP="00F01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4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01A86" w:rsidRPr="007C62D3" w:rsidRDefault="00F01A86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D1E" w:rsidRPr="007C62D3" w:rsidTr="00043231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«Изображать можно пятном».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Акварель, отработка приёма рисования кругов в разных направлениях. Плавное движение. Раскрасить приёмом «размыть пятно».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8A1047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4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D1E" w:rsidRPr="007C62D3" w:rsidRDefault="00CD3D1E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1A86" w:rsidRPr="007C62D3" w:rsidTr="00043231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F01A86" w:rsidRPr="007C62D3" w:rsidRDefault="00D67930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67930" w:rsidRPr="00F02B3B" w:rsidRDefault="00F02B3B" w:rsidP="00D6793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D67930" w:rsidRPr="00F02B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Пальцевая живопись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F01A86" w:rsidRPr="007C62D3" w:rsidRDefault="00F01A86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F01A86" w:rsidRPr="007C62D3" w:rsidRDefault="00F01A86" w:rsidP="00F01A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</w:t>
            </w: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новым приёмом рисования.  Введение понятия «композиция». Рисование на темы: «Цветы на клумбе», «Ветка рябины», «Кисть винограда».</w:t>
            </w:r>
          </w:p>
          <w:p w:rsidR="00F01A86" w:rsidRPr="007C62D3" w:rsidRDefault="00F01A86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F01A86" w:rsidRPr="007C62D3" w:rsidRDefault="008A1047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25.09-02</w:t>
            </w:r>
            <w:r w:rsidR="0004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A86" w:rsidRPr="007C62D3" w:rsidRDefault="00F01A86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930" w:rsidRPr="007C62D3" w:rsidTr="00043231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67930" w:rsidRPr="007C62D3" w:rsidRDefault="00D67930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67930" w:rsidRPr="00F02B3B" w:rsidRDefault="00F02B3B" w:rsidP="00D6793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D67930" w:rsidRPr="00F02B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Печатание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D67930" w:rsidRPr="00F0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67930" w:rsidRPr="007C62D3" w:rsidRDefault="00D67930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67930" w:rsidRPr="007C62D3" w:rsidRDefault="00D67930" w:rsidP="00D6793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новым приёмом рисования. Создание композиции на тему «</w:t>
            </w:r>
            <w:proofErr w:type="gramStart"/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 букет</w:t>
            </w:r>
            <w:proofErr w:type="gramEnd"/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Коллективная работа «Дерево дружбы».</w:t>
            </w:r>
          </w:p>
          <w:p w:rsidR="00D67930" w:rsidRPr="007C62D3" w:rsidRDefault="00D67930" w:rsidP="00F0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67930" w:rsidRPr="007C62D3" w:rsidRDefault="008A1047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9.10-16</w:t>
            </w:r>
            <w:r w:rsidR="0004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7930" w:rsidRPr="007C62D3" w:rsidRDefault="00D67930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930" w:rsidRPr="007C62D3" w:rsidTr="00043231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67930" w:rsidRPr="007C62D3" w:rsidRDefault="00D67930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67930" w:rsidRPr="00F02B3B" w:rsidRDefault="00F02B3B" w:rsidP="00D6793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D67930" w:rsidRPr="00F02B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Рисование мазками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D67930" w:rsidRPr="00F02B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67930" w:rsidRPr="007C62D3" w:rsidRDefault="00D67930" w:rsidP="00D679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67930" w:rsidRPr="007C62D3" w:rsidRDefault="00D67930" w:rsidP="00D6793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репродукций русских художников-пейзажистов. Рисование на тему «Осень».</w:t>
            </w:r>
          </w:p>
          <w:p w:rsidR="00D67930" w:rsidRPr="007C62D3" w:rsidRDefault="00D67930" w:rsidP="00D679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67930" w:rsidRPr="007C62D3" w:rsidRDefault="008A1047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4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7930" w:rsidRPr="007C62D3" w:rsidRDefault="00D67930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D1E" w:rsidRPr="007C62D3" w:rsidTr="00043231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D67930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«Осень. Листопад».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Смешение теплых цветов. Акварель. Отработка приёма: </w:t>
            </w:r>
            <w:proofErr w:type="spellStart"/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примакивание</w:t>
            </w:r>
            <w:proofErr w:type="spellEnd"/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кисти боком, от светлого к тёмному.  Беседа на тему «Осень» с использованием иллюстративного материала. Творчество великих художников.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8A1047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06.11-13</w:t>
            </w:r>
            <w:r w:rsidR="0004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D1E" w:rsidRPr="007C62D3" w:rsidRDefault="00CD3D1E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D1E" w:rsidRPr="007C62D3" w:rsidTr="00043231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D67930" w:rsidP="00D67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«Грустный дождик»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дождя, ограниченная палитра. Акварель. Беседа о передаче чувств через иллюстративный материал.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8A1047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4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D1E" w:rsidRPr="007C62D3" w:rsidRDefault="00CD3D1E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D1E" w:rsidRPr="007C62D3" w:rsidTr="00043231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D67930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«Красоту нужно уметь замечать».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спинки ящерки. Красота фактуры и рисунка. Знакомство с техникой одноцветной монотипии.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8A1047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04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D1E" w:rsidRPr="007C62D3" w:rsidRDefault="00CD3D1E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D1E" w:rsidRPr="007C62D3" w:rsidTr="00043231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D67930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«Узоры снежинок».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Ритм. Орнамент в круге. Гуашь. Отработка приёма: смешение цвета  с белилами.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8A1047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04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D1E" w:rsidRPr="007C62D3" w:rsidRDefault="00CD3D1E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D1E" w:rsidRPr="007C62D3" w:rsidTr="00043231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F01A86" w:rsidP="00D67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7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Рисуем дерево </w:t>
            </w:r>
            <w:r w:rsidR="008F5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тампованием.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творческие работы на основе собственного  замысла с использованием художественных материалов.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8A1047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4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D1E" w:rsidRPr="007C62D3" w:rsidRDefault="00CD3D1E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D1E" w:rsidRPr="007C62D3" w:rsidTr="00043231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D67930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«Портрет Снегурочки».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Пропорции человеческого лица. Холодные цвета.</w:t>
            </w:r>
          </w:p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Изобразительные свойства гуаши.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8A1047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18.12-25</w:t>
            </w:r>
            <w:r w:rsidR="0004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D1E" w:rsidRPr="007C62D3" w:rsidRDefault="00CD3D1E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D1E" w:rsidRPr="007C62D3" w:rsidTr="00043231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D67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D67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«Снежная птица зимы».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Холодная гамма цветов. Гуашь. Орнаментальная композиция.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8A1047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0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D1E" w:rsidRPr="007C62D3" w:rsidRDefault="00CD3D1E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D1E" w:rsidRPr="007C62D3" w:rsidTr="00043231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D67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7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живёт под снегом».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– </w:t>
            </w:r>
            <w:proofErr w:type="gramStart"/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 на</w:t>
            </w:r>
            <w:proofErr w:type="gramEnd"/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воображения. Холодные и тёплые цвета. Гуашь, акварель (по выбору).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8A1047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0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D1E" w:rsidRPr="007C62D3" w:rsidRDefault="00CD3D1E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D1E" w:rsidRPr="007C62D3" w:rsidTr="00043231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D67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7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0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67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«Красивые рыбы».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Гуашь. Отработка приёма – волнистые линии. Закрепление навыка – </w:t>
            </w:r>
            <w:proofErr w:type="spellStart"/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примакивание</w:t>
            </w:r>
            <w:proofErr w:type="spellEnd"/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кистью. Беседа с показом иллюстративного и природного материала.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8A1047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29.01-05</w:t>
            </w:r>
            <w:r w:rsidR="00F0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D1E" w:rsidRPr="007C62D3" w:rsidRDefault="00CD3D1E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D1E" w:rsidRPr="007C62D3" w:rsidTr="00043231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D67930" w:rsidP="00D67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D3D1E"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мама».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 Беседа с показом детских работ, иллюстраций по иконописи.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8A1047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0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D1E" w:rsidRPr="007C62D3" w:rsidRDefault="00CD3D1E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D1E" w:rsidRPr="007C62D3" w:rsidTr="00043231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D67930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«Изображать можно в объёме».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Превратить комок пластилина в птицу. Лепка.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8A1047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F0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D1E" w:rsidRPr="007C62D3" w:rsidRDefault="00CD3D1E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D1E" w:rsidRPr="007C62D3" w:rsidTr="00043231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D67930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F0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в цирке».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цветовых геометрических пятен. Гуашь. Основные цвета. Рисуем и играем.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8A1047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26.02-04</w:t>
            </w:r>
            <w:r w:rsidR="00F0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D1E" w:rsidRPr="007C62D3" w:rsidRDefault="00CD3D1E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D1E" w:rsidRPr="007C62D3" w:rsidTr="00043231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F01A86" w:rsidP="00D67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7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="00D67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«Фантастические цветы».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на картоне с помощью цветных нитей. Освоение техники заполнения круга и угла. Составление композиции.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8A1047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11.03-18</w:t>
            </w:r>
            <w:r w:rsidR="00F0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D1E" w:rsidRPr="007C62D3" w:rsidRDefault="00CD3D1E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D1E" w:rsidRPr="007C62D3" w:rsidTr="00043231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F01A86" w:rsidP="00D67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7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="00D67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«Цветы и бабочки».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рисование. Композиция в круге. Гуашь.</w:t>
            </w:r>
          </w:p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8A1047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01.04-08</w:t>
            </w:r>
            <w:r w:rsidR="00F0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D1E" w:rsidRPr="007C62D3" w:rsidRDefault="00CD3D1E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930" w:rsidRPr="007C62D3" w:rsidTr="00043231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67930" w:rsidRDefault="00D67930" w:rsidP="00D67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67930" w:rsidRPr="007C62D3" w:rsidRDefault="00F02B3B" w:rsidP="00D6793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D67930" w:rsidRPr="00F02B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Рисование свечой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D67930" w:rsidRPr="007C62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67930" w:rsidRPr="007C62D3" w:rsidRDefault="00D67930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67930" w:rsidRPr="007C62D3" w:rsidRDefault="00D67930" w:rsidP="00D6793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Знакомство с новым приёмом рисования. Введение понятия «симметрия». Создание композиции «Ваза для цветов». Рисование на тему «Звёздное небо».</w:t>
            </w:r>
          </w:p>
          <w:p w:rsidR="00D67930" w:rsidRPr="007C62D3" w:rsidRDefault="00D67930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67930" w:rsidRPr="007C62D3" w:rsidRDefault="008A1047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15.04-22</w:t>
            </w:r>
            <w:r w:rsidR="00F0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7930" w:rsidRPr="007C62D3" w:rsidRDefault="00D67930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D1E" w:rsidRPr="007C62D3" w:rsidTr="00043231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D67930" w:rsidP="00D67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Обзорные экскурсии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мир!» Интерактивные экскурсии. Зарисовки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4544F2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F0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D1E" w:rsidRPr="007C62D3" w:rsidRDefault="00CD3D1E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D1E" w:rsidRPr="007C62D3" w:rsidTr="00043231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D67930" w:rsidP="00D67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мечтаю».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CD3D1E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Свободная композиция.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4544F2" w:rsidP="007A48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F02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D1E" w:rsidRPr="007C62D3" w:rsidRDefault="00CD3D1E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3D1E" w:rsidRPr="007C62D3" w:rsidTr="00043231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D67930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A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4544F2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«Хочу лето!»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4544F2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Свободная композиция.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CD3D1E" w:rsidRPr="007C62D3" w:rsidRDefault="004544F2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A4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D1E" w:rsidRPr="007C62D3" w:rsidRDefault="00CD3D1E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4F2" w:rsidRPr="007C62D3" w:rsidTr="00043231"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44F2" w:rsidRDefault="004544F2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44F2" w:rsidRPr="007C62D3" w:rsidRDefault="004544F2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44F2" w:rsidRPr="007C62D3" w:rsidRDefault="004544F2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работ, награждение активных кружковцев.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4544F2" w:rsidRDefault="004544F2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4F2" w:rsidRPr="007C62D3" w:rsidRDefault="004544F2" w:rsidP="00090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7930" w:rsidRPr="007C62D3" w:rsidTr="00221788">
        <w:trPr>
          <w:trHeight w:val="410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67930" w:rsidRPr="007C62D3" w:rsidRDefault="00D67930" w:rsidP="00090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67930" w:rsidRPr="007C62D3" w:rsidRDefault="00D67930" w:rsidP="00D6793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67930" w:rsidRPr="007C62D3" w:rsidRDefault="00D67930" w:rsidP="00090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8" w:type="dxa"/>
            </w:tcMar>
            <w:hideMark/>
          </w:tcPr>
          <w:p w:rsidR="00D67930" w:rsidRPr="007C62D3" w:rsidRDefault="00D67930" w:rsidP="00090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54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Прогнозируемые результаты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Должны знать:</w:t>
      </w:r>
    </w:p>
    <w:p w:rsidR="00B86F8C" w:rsidRPr="007C62D3" w:rsidRDefault="00B86F8C" w:rsidP="00B86F8C">
      <w:pPr>
        <w:numPr>
          <w:ilvl w:val="0"/>
          <w:numId w:val="20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основных и составных цветов;</w:t>
      </w:r>
    </w:p>
    <w:p w:rsidR="00B86F8C" w:rsidRPr="007C62D3" w:rsidRDefault="00B86F8C" w:rsidP="00B86F8C">
      <w:pPr>
        <w:numPr>
          <w:ilvl w:val="0"/>
          <w:numId w:val="20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значение терминов: краски, палитра, композиция, художник, линия, орнамент; аппликация, симметрия, асимметрия, композиция, силуэт, </w:t>
      </w:r>
      <w:proofErr w:type="gramStart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пятно,  роспись</w:t>
      </w:r>
      <w:proofErr w:type="gramEnd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6F8C" w:rsidRPr="007C62D3" w:rsidRDefault="00B86F8C" w:rsidP="00B86F8C">
      <w:pPr>
        <w:numPr>
          <w:ilvl w:val="0"/>
          <w:numId w:val="20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изобразительные основы декоративных элементов;</w:t>
      </w:r>
    </w:p>
    <w:p w:rsidR="00B86F8C" w:rsidRPr="007C62D3" w:rsidRDefault="00B86F8C" w:rsidP="00B86F8C">
      <w:pPr>
        <w:numPr>
          <w:ilvl w:val="0"/>
          <w:numId w:val="20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технические приёмы оформления;</w:t>
      </w:r>
    </w:p>
    <w:p w:rsidR="00B86F8C" w:rsidRPr="007C62D3" w:rsidRDefault="00B86F8C" w:rsidP="00B86F8C">
      <w:pPr>
        <w:numPr>
          <w:ilvl w:val="0"/>
          <w:numId w:val="20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инструментов, приспособлений.</w:t>
      </w:r>
    </w:p>
    <w:p w:rsidR="00B86F8C" w:rsidRPr="007C62D3" w:rsidRDefault="00B86F8C" w:rsidP="00B86F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Должны уметь:</w:t>
      </w:r>
    </w:p>
    <w:p w:rsidR="00B86F8C" w:rsidRPr="007C62D3" w:rsidRDefault="00B86F8C" w:rsidP="00B86F8C">
      <w:pPr>
        <w:numPr>
          <w:ilvl w:val="0"/>
          <w:numId w:val="21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инструментами: карандашами, кистью, палитрой;</w:t>
      </w:r>
    </w:p>
    <w:p w:rsidR="00B86F8C" w:rsidRPr="007C62D3" w:rsidRDefault="00B86F8C" w:rsidP="00B86F8C">
      <w:pPr>
        <w:numPr>
          <w:ilvl w:val="0"/>
          <w:numId w:val="21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использовать площадь листа, крупно изображать предметы;</w:t>
      </w:r>
    </w:p>
    <w:p w:rsidR="00B86F8C" w:rsidRPr="007C62D3" w:rsidRDefault="00B86F8C" w:rsidP="00B86F8C">
      <w:pPr>
        <w:numPr>
          <w:ilvl w:val="0"/>
          <w:numId w:val="21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краски в соответствии с настроением рисунка;</w:t>
      </w:r>
    </w:p>
    <w:p w:rsidR="00B86F8C" w:rsidRPr="007C62D3" w:rsidRDefault="00B86F8C" w:rsidP="00B86F8C">
      <w:pPr>
        <w:numPr>
          <w:ilvl w:val="0"/>
          <w:numId w:val="21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основными навыками использования красного, жёлтого, синего цветов их смешением;</w:t>
      </w:r>
    </w:p>
    <w:p w:rsidR="00B86F8C" w:rsidRPr="007C62D3" w:rsidRDefault="00B86F8C" w:rsidP="00B86F8C">
      <w:pPr>
        <w:numPr>
          <w:ilvl w:val="0"/>
          <w:numId w:val="21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моделировать </w:t>
      </w:r>
      <w:proofErr w:type="gramStart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  выразительные</w:t>
      </w:r>
      <w:proofErr w:type="gramEnd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геометрических и растительных форм;</w:t>
      </w:r>
    </w:p>
    <w:p w:rsidR="00B86F8C" w:rsidRPr="007C62D3" w:rsidRDefault="00B86F8C" w:rsidP="00B86F8C">
      <w:pPr>
        <w:numPr>
          <w:ilvl w:val="0"/>
          <w:numId w:val="21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пользоваться материалами.</w:t>
      </w:r>
    </w:p>
    <w:p w:rsidR="00B86F8C" w:rsidRPr="007C62D3" w:rsidRDefault="00B86F8C" w:rsidP="00B86F8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 – наиболее применимая область эмоциональной сферы ребёнка. На этом этапе он исследует форму, экспериментирует с изобразительными материалами, знакомится с мировой культурой. Более свободное владение различными художественными средствами позволяют ребёнку </w:t>
      </w:r>
      <w:proofErr w:type="spellStart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самовыразиться</w:t>
      </w:r>
      <w:proofErr w:type="spellEnd"/>
      <w:r w:rsidRPr="007C6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4126" w:rsidRDefault="00324126" w:rsidP="00324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126" w:rsidRDefault="00324126" w:rsidP="00324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126" w:rsidRDefault="00324126" w:rsidP="00324126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E5" w:rsidRDefault="00F372E5" w:rsidP="00324126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E5" w:rsidRDefault="00F372E5" w:rsidP="00324126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E5" w:rsidRDefault="00F372E5" w:rsidP="00324126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E5" w:rsidRDefault="00F372E5" w:rsidP="00324126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E5" w:rsidRDefault="00F372E5" w:rsidP="00324126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E5" w:rsidRDefault="00F372E5" w:rsidP="00324126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E5" w:rsidRDefault="00F372E5" w:rsidP="00324126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E5" w:rsidRDefault="00F372E5" w:rsidP="00324126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E5" w:rsidRDefault="00F372E5" w:rsidP="00324126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E5" w:rsidRDefault="00F372E5" w:rsidP="00324126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E5" w:rsidRDefault="00F372E5" w:rsidP="00324126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E5" w:rsidRDefault="00F372E5" w:rsidP="00324126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E5" w:rsidRDefault="00F372E5" w:rsidP="00324126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E5" w:rsidRDefault="00F372E5" w:rsidP="00324126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E5" w:rsidRDefault="00F372E5" w:rsidP="00324126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126" w:rsidRDefault="00324126" w:rsidP="00324126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84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</w:t>
      </w:r>
    </w:p>
    <w:p w:rsidR="00324126" w:rsidRDefault="00324126" w:rsidP="00324126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заседания                                                                         </w:t>
      </w:r>
      <w:r w:rsidR="0084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Заместитель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ВР</w:t>
      </w:r>
    </w:p>
    <w:p w:rsidR="00324126" w:rsidRDefault="00324126" w:rsidP="00324126">
      <w:pPr>
        <w:tabs>
          <w:tab w:val="left" w:pos="870"/>
          <w:tab w:val="left" w:pos="10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совета                                                                                      </w:t>
      </w:r>
      <w:r w:rsidR="0084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ЕСОШ№1</w:t>
      </w:r>
    </w:p>
    <w:p w:rsidR="00324126" w:rsidRDefault="00324126" w:rsidP="00324126">
      <w:pPr>
        <w:tabs>
          <w:tab w:val="left" w:pos="870"/>
          <w:tab w:val="left" w:pos="10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ЕСОШ                                                                                                  </w:t>
      </w:r>
      <w:r w:rsidR="0084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462A7" w:rsidRPr="00A7386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24</w:t>
      </w:r>
      <w:r w:rsidRPr="00A7386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.08.201</w:t>
      </w:r>
      <w:r w:rsidR="008462A7" w:rsidRPr="00A7386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8г.</w:t>
      </w:r>
      <w:r w:rsidR="0084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126" w:rsidRPr="00313A6A" w:rsidRDefault="00324126" w:rsidP="00324126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C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</w:t>
      </w:r>
      <w:r w:rsidR="00110C75" w:rsidRPr="00110C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proofErr w:type="gramEnd"/>
      <w:r w:rsidRPr="00110C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.08.201</w:t>
      </w:r>
      <w:r w:rsidR="00110C75" w:rsidRPr="00110C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8462A7" w:rsidRPr="00110C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г.№1</w:t>
      </w:r>
      <w:r w:rsidR="008462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</w:t>
      </w:r>
      <w:r w:rsidR="00633C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="00633CCC" w:rsidRPr="00110C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633C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Васильченко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Н.П./                                                                                        </w:t>
      </w:r>
    </w:p>
    <w:p w:rsidR="00324126" w:rsidRPr="00EE468D" w:rsidRDefault="008462A7" w:rsidP="00324126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</w:t>
      </w:r>
      <w:r w:rsidRPr="00C30B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spellStart"/>
      <w:r w:rsidR="00110C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Афонасьева</w:t>
      </w:r>
      <w:proofErr w:type="spellEnd"/>
      <w:r w:rsidR="00110C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Е.В</w:t>
      </w:r>
      <w:r w:rsidRPr="00C30B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324126" w:rsidRPr="00C30B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3241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</w:t>
      </w:r>
    </w:p>
    <w:p w:rsidR="00324126" w:rsidRPr="004F1305" w:rsidRDefault="00324126" w:rsidP="00324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126" w:rsidRPr="007C62D3" w:rsidRDefault="00324126" w:rsidP="003241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F8C" w:rsidRDefault="00B86F8C" w:rsidP="00B86F8C"/>
    <w:p w:rsidR="00B1306E" w:rsidRDefault="00B1306E" w:rsidP="00B86F8C">
      <w:pPr>
        <w:tabs>
          <w:tab w:val="left" w:pos="284"/>
        </w:tabs>
      </w:pPr>
    </w:p>
    <w:sectPr w:rsidR="00B1306E" w:rsidSect="00B8417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F66"/>
    <w:multiLevelType w:val="multilevel"/>
    <w:tmpl w:val="B4A8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8422F"/>
    <w:multiLevelType w:val="multilevel"/>
    <w:tmpl w:val="AAB2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E193B"/>
    <w:multiLevelType w:val="multilevel"/>
    <w:tmpl w:val="5BF8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26C6C"/>
    <w:multiLevelType w:val="multilevel"/>
    <w:tmpl w:val="9452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50584"/>
    <w:multiLevelType w:val="multilevel"/>
    <w:tmpl w:val="8C26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B7614"/>
    <w:multiLevelType w:val="multilevel"/>
    <w:tmpl w:val="4C90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77615"/>
    <w:multiLevelType w:val="multilevel"/>
    <w:tmpl w:val="871C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375BE"/>
    <w:multiLevelType w:val="multilevel"/>
    <w:tmpl w:val="81F2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008F0"/>
    <w:multiLevelType w:val="multilevel"/>
    <w:tmpl w:val="FA50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11218A"/>
    <w:multiLevelType w:val="multilevel"/>
    <w:tmpl w:val="DD1E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D74646"/>
    <w:multiLevelType w:val="multilevel"/>
    <w:tmpl w:val="5CF0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A276E6"/>
    <w:multiLevelType w:val="multilevel"/>
    <w:tmpl w:val="365E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126550"/>
    <w:multiLevelType w:val="multilevel"/>
    <w:tmpl w:val="DF6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A17443"/>
    <w:multiLevelType w:val="multilevel"/>
    <w:tmpl w:val="F9DE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623C67"/>
    <w:multiLevelType w:val="multilevel"/>
    <w:tmpl w:val="0118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703F18"/>
    <w:multiLevelType w:val="multilevel"/>
    <w:tmpl w:val="86A0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C02766"/>
    <w:multiLevelType w:val="multilevel"/>
    <w:tmpl w:val="5248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1E2EDF"/>
    <w:multiLevelType w:val="multilevel"/>
    <w:tmpl w:val="D650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371DC6"/>
    <w:multiLevelType w:val="multilevel"/>
    <w:tmpl w:val="F382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7A6259"/>
    <w:multiLevelType w:val="multilevel"/>
    <w:tmpl w:val="950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E5494D"/>
    <w:multiLevelType w:val="multilevel"/>
    <w:tmpl w:val="C6B2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984C20"/>
    <w:multiLevelType w:val="multilevel"/>
    <w:tmpl w:val="4B1E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BA6571"/>
    <w:multiLevelType w:val="multilevel"/>
    <w:tmpl w:val="DDC4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684A05"/>
    <w:multiLevelType w:val="multilevel"/>
    <w:tmpl w:val="CF30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1"/>
  </w:num>
  <w:num w:numId="5">
    <w:abstractNumId w:val="22"/>
  </w:num>
  <w:num w:numId="6">
    <w:abstractNumId w:val="19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7"/>
  </w:num>
  <w:num w:numId="13">
    <w:abstractNumId w:val="14"/>
  </w:num>
  <w:num w:numId="14">
    <w:abstractNumId w:val="21"/>
  </w:num>
  <w:num w:numId="15">
    <w:abstractNumId w:val="8"/>
  </w:num>
  <w:num w:numId="16">
    <w:abstractNumId w:val="16"/>
  </w:num>
  <w:num w:numId="17">
    <w:abstractNumId w:val="20"/>
  </w:num>
  <w:num w:numId="18">
    <w:abstractNumId w:val="0"/>
  </w:num>
  <w:num w:numId="19">
    <w:abstractNumId w:val="18"/>
  </w:num>
  <w:num w:numId="20">
    <w:abstractNumId w:val="9"/>
  </w:num>
  <w:num w:numId="21">
    <w:abstractNumId w:val="15"/>
  </w:num>
  <w:num w:numId="22">
    <w:abstractNumId w:val="10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8C"/>
    <w:rsid w:val="00043231"/>
    <w:rsid w:val="000B7B9D"/>
    <w:rsid w:val="000F4F20"/>
    <w:rsid w:val="00110C75"/>
    <w:rsid w:val="002F2066"/>
    <w:rsid w:val="003137B1"/>
    <w:rsid w:val="00324126"/>
    <w:rsid w:val="003E6947"/>
    <w:rsid w:val="00402A94"/>
    <w:rsid w:val="0043624B"/>
    <w:rsid w:val="004544F2"/>
    <w:rsid w:val="004F66A0"/>
    <w:rsid w:val="0056685F"/>
    <w:rsid w:val="005B77DE"/>
    <w:rsid w:val="00633CCC"/>
    <w:rsid w:val="006F7F0B"/>
    <w:rsid w:val="00736577"/>
    <w:rsid w:val="007A48C7"/>
    <w:rsid w:val="008462A7"/>
    <w:rsid w:val="008A1047"/>
    <w:rsid w:val="008E669D"/>
    <w:rsid w:val="008F5AA5"/>
    <w:rsid w:val="00957FC4"/>
    <w:rsid w:val="00A73864"/>
    <w:rsid w:val="00B1306E"/>
    <w:rsid w:val="00B8417F"/>
    <w:rsid w:val="00B86F8C"/>
    <w:rsid w:val="00C3002A"/>
    <w:rsid w:val="00C30BF5"/>
    <w:rsid w:val="00C51233"/>
    <w:rsid w:val="00C70DA0"/>
    <w:rsid w:val="00CD3D1E"/>
    <w:rsid w:val="00CE0ADA"/>
    <w:rsid w:val="00D67930"/>
    <w:rsid w:val="00DA0990"/>
    <w:rsid w:val="00F01A86"/>
    <w:rsid w:val="00F02B3B"/>
    <w:rsid w:val="00F3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1C01"/>
  <w15:docId w15:val="{DD2DE4A8-3AE2-4912-BB55-E6CB22CE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F8C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2020-05-12T09:53:00Z</dcterms:created>
  <dcterms:modified xsi:type="dcterms:W3CDTF">2020-05-12T09:53:00Z</dcterms:modified>
</cp:coreProperties>
</file>